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725" w:rsidRDefault="003E0725" w:rsidP="003E0725">
      <w:pPr>
        <w:pStyle w:val="NoSpacing"/>
        <w:jc w:val="center"/>
        <w:rPr>
          <w:b/>
          <w:sz w:val="24"/>
          <w:szCs w:val="24"/>
        </w:rPr>
      </w:pPr>
      <w:r w:rsidRPr="00634EB5">
        <w:rPr>
          <w:b/>
          <w:sz w:val="24"/>
          <w:szCs w:val="24"/>
        </w:rPr>
        <w:t>HOUGH ON THE HILL PARISH COUNCIL</w:t>
      </w:r>
    </w:p>
    <w:p w:rsidR="003E0725" w:rsidRPr="00634EB5" w:rsidRDefault="003E0725" w:rsidP="003E0725">
      <w:pPr>
        <w:pStyle w:val="NoSpacing"/>
        <w:jc w:val="center"/>
        <w:rPr>
          <w:b/>
          <w:sz w:val="24"/>
          <w:szCs w:val="24"/>
        </w:rPr>
      </w:pPr>
    </w:p>
    <w:p w:rsidR="003E0725" w:rsidRPr="00634EB5" w:rsidRDefault="003E0725" w:rsidP="003E0725">
      <w:pPr>
        <w:pStyle w:val="NoSpacing"/>
        <w:jc w:val="center"/>
        <w:rPr>
          <w:b/>
          <w:sz w:val="18"/>
          <w:szCs w:val="18"/>
        </w:rPr>
      </w:pPr>
      <w:r w:rsidRPr="00634EB5">
        <w:rPr>
          <w:b/>
          <w:sz w:val="18"/>
          <w:szCs w:val="18"/>
        </w:rPr>
        <w:t xml:space="preserve">Rose Cottage, </w:t>
      </w:r>
      <w:smartTag w:uri="urn:schemas-microsoft-com:office:smarttags" w:element="address">
        <w:smartTag w:uri="urn:schemas-microsoft-com:office:smarttags" w:element="Street">
          <w:r w:rsidRPr="00634EB5">
            <w:rPr>
              <w:b/>
              <w:sz w:val="18"/>
              <w:szCs w:val="18"/>
            </w:rPr>
            <w:t>Honington Road</w:t>
          </w:r>
        </w:smartTag>
      </w:smartTag>
      <w:r w:rsidRPr="00634EB5">
        <w:rPr>
          <w:b/>
          <w:sz w:val="18"/>
          <w:szCs w:val="18"/>
        </w:rPr>
        <w:t xml:space="preserve">, Barkston, Grantham, </w:t>
      </w:r>
      <w:smartTag w:uri="urn:schemas-microsoft-com:office:smarttags" w:element="place">
        <w:smartTag w:uri="urn:schemas-microsoft-com:office:smarttags" w:element="City">
          <w:r w:rsidRPr="00634EB5">
            <w:rPr>
              <w:b/>
              <w:sz w:val="18"/>
              <w:szCs w:val="18"/>
            </w:rPr>
            <w:t>Lincolnshire</w:t>
          </w:r>
        </w:smartTag>
      </w:smartTag>
      <w:r w:rsidRPr="00634EB5">
        <w:rPr>
          <w:b/>
          <w:sz w:val="18"/>
          <w:szCs w:val="18"/>
        </w:rPr>
        <w:t>, NG322NE</w:t>
      </w:r>
    </w:p>
    <w:p w:rsidR="003E0725" w:rsidRPr="00634EB5" w:rsidRDefault="003E0725" w:rsidP="003E0725">
      <w:pPr>
        <w:pStyle w:val="NoSpacing"/>
        <w:jc w:val="center"/>
        <w:rPr>
          <w:b/>
          <w:sz w:val="18"/>
          <w:szCs w:val="18"/>
        </w:rPr>
      </w:pPr>
      <w:r w:rsidRPr="00634EB5">
        <w:rPr>
          <w:b/>
          <w:sz w:val="18"/>
          <w:szCs w:val="18"/>
        </w:rPr>
        <w:t>Telephone: 01400 251459</w:t>
      </w:r>
    </w:p>
    <w:p w:rsidR="003E0725" w:rsidRPr="00442843" w:rsidRDefault="003E0725" w:rsidP="003E0725">
      <w:pPr>
        <w:pStyle w:val="NoSpacing"/>
        <w:jc w:val="center"/>
        <w:rPr>
          <w:b/>
          <w:sz w:val="18"/>
          <w:szCs w:val="18"/>
        </w:rPr>
      </w:pPr>
      <w:r w:rsidRPr="00634EB5">
        <w:rPr>
          <w:b/>
          <w:sz w:val="18"/>
          <w:szCs w:val="18"/>
        </w:rPr>
        <w:t xml:space="preserve">E-mail: </w:t>
      </w:r>
      <w:hyperlink r:id="rId8" w:history="1">
        <w:r w:rsidRPr="00442843">
          <w:rPr>
            <w:rStyle w:val="Hyperlink"/>
            <w:b/>
            <w:color w:val="auto"/>
            <w:sz w:val="18"/>
            <w:szCs w:val="18"/>
          </w:rPr>
          <w:t>abaparishclk@hotmail.co.uk</w:t>
        </w:r>
      </w:hyperlink>
    </w:p>
    <w:p w:rsidR="003E0725" w:rsidRPr="00442843" w:rsidRDefault="003E0725" w:rsidP="003E0725">
      <w:pPr>
        <w:pStyle w:val="NoSpacing"/>
        <w:rPr>
          <w:b/>
          <w:sz w:val="18"/>
          <w:szCs w:val="18"/>
        </w:rPr>
      </w:pPr>
    </w:p>
    <w:p w:rsidR="003E0725" w:rsidRDefault="003E0725" w:rsidP="003E0725">
      <w:pPr>
        <w:pStyle w:val="NoSpacing"/>
        <w:pBdr>
          <w:bottom w:val="single" w:sz="6" w:space="1" w:color="auto"/>
        </w:pBdr>
        <w:jc w:val="center"/>
        <w:rPr>
          <w:b/>
        </w:rPr>
      </w:pPr>
      <w:r w:rsidRPr="00634EB5">
        <w:rPr>
          <w:b/>
        </w:rPr>
        <w:t>Chairman: Councillor Mrs S Morgan</w:t>
      </w:r>
    </w:p>
    <w:p w:rsidR="002D3E7B" w:rsidRDefault="002D3E7B" w:rsidP="003E0725">
      <w:pPr>
        <w:pStyle w:val="NoSpacing"/>
        <w:pBdr>
          <w:bottom w:val="single" w:sz="6" w:space="1" w:color="auto"/>
        </w:pBdr>
        <w:jc w:val="center"/>
        <w:rPr>
          <w:b/>
        </w:rPr>
      </w:pPr>
    </w:p>
    <w:p w:rsidR="003E0725" w:rsidRDefault="003E0725" w:rsidP="003E0725">
      <w:pPr>
        <w:pStyle w:val="NoSpacing"/>
        <w:rPr>
          <w:b/>
        </w:rPr>
      </w:pPr>
    </w:p>
    <w:p w:rsidR="003E0725" w:rsidRPr="00BC3435" w:rsidRDefault="003E0725" w:rsidP="003E0725">
      <w:pPr>
        <w:pStyle w:val="NoSpacing"/>
        <w:jc w:val="center"/>
        <w:rPr>
          <w:rFonts w:asciiTheme="minorHAnsi" w:hAnsiTheme="minorHAnsi" w:cs="Arial"/>
          <w:b/>
          <w:sz w:val="28"/>
          <w:szCs w:val="28"/>
        </w:rPr>
      </w:pPr>
      <w:r w:rsidRPr="00BC3435">
        <w:rPr>
          <w:rFonts w:asciiTheme="minorHAnsi" w:hAnsiTheme="minorHAnsi" w:cs="Arial"/>
          <w:b/>
          <w:sz w:val="28"/>
          <w:szCs w:val="28"/>
        </w:rPr>
        <w:t>NEIGHBOURHOOD PLAN PROJECT TEAM</w:t>
      </w:r>
    </w:p>
    <w:p w:rsidR="003E0725" w:rsidRPr="00BC3435" w:rsidRDefault="003E0725" w:rsidP="003E0725">
      <w:pPr>
        <w:pStyle w:val="NoSpacing"/>
        <w:jc w:val="center"/>
        <w:rPr>
          <w:rFonts w:asciiTheme="minorHAnsi" w:hAnsiTheme="minorHAnsi" w:cs="Arial"/>
          <w:b/>
          <w:sz w:val="28"/>
          <w:szCs w:val="28"/>
        </w:rPr>
      </w:pPr>
      <w:r w:rsidRPr="00BC3435">
        <w:rPr>
          <w:rFonts w:asciiTheme="minorHAnsi" w:hAnsiTheme="minorHAnsi" w:cs="Arial"/>
          <w:b/>
          <w:sz w:val="28"/>
          <w:szCs w:val="28"/>
        </w:rPr>
        <w:t xml:space="preserve">MINUTES OF MEETING HELD </w:t>
      </w:r>
      <w:r w:rsidR="004E2F26">
        <w:rPr>
          <w:rFonts w:asciiTheme="minorHAnsi" w:hAnsiTheme="minorHAnsi" w:cs="Arial"/>
          <w:b/>
          <w:sz w:val="28"/>
          <w:szCs w:val="28"/>
        </w:rPr>
        <w:t>15</w:t>
      </w:r>
      <w:r w:rsidR="004E2F26" w:rsidRPr="004E2F26">
        <w:rPr>
          <w:rFonts w:asciiTheme="minorHAnsi" w:hAnsiTheme="minorHAnsi" w:cs="Arial"/>
          <w:b/>
          <w:sz w:val="28"/>
          <w:szCs w:val="28"/>
          <w:vertAlign w:val="superscript"/>
        </w:rPr>
        <w:t>th</w:t>
      </w:r>
      <w:r w:rsidR="004E2F26">
        <w:rPr>
          <w:rFonts w:asciiTheme="minorHAnsi" w:hAnsiTheme="minorHAnsi" w:cs="Arial"/>
          <w:b/>
          <w:sz w:val="28"/>
          <w:szCs w:val="28"/>
        </w:rPr>
        <w:t xml:space="preserve"> October</w:t>
      </w:r>
      <w:r w:rsidRPr="00BC3435">
        <w:rPr>
          <w:rFonts w:asciiTheme="minorHAnsi" w:hAnsiTheme="minorHAnsi" w:cs="Arial"/>
          <w:b/>
          <w:sz w:val="28"/>
          <w:szCs w:val="28"/>
        </w:rPr>
        <w:t xml:space="preserve"> 2013</w:t>
      </w:r>
    </w:p>
    <w:p w:rsidR="003E0725" w:rsidRPr="00BC3435" w:rsidRDefault="003E0725" w:rsidP="003E0725">
      <w:pPr>
        <w:pStyle w:val="NoSpacing"/>
        <w:rPr>
          <w:rFonts w:asciiTheme="minorHAnsi" w:hAnsiTheme="minorHAnsi" w:cs="Arial"/>
          <w:b/>
        </w:rPr>
      </w:pPr>
    </w:p>
    <w:p w:rsidR="003E0725" w:rsidRPr="00BC3435" w:rsidRDefault="003E0725" w:rsidP="003E0725">
      <w:pPr>
        <w:pStyle w:val="NoSpacing"/>
        <w:jc w:val="both"/>
        <w:rPr>
          <w:rFonts w:asciiTheme="minorHAnsi" w:hAnsiTheme="minorHAnsi" w:cs="Arial"/>
          <w:sz w:val="20"/>
          <w:szCs w:val="20"/>
        </w:rPr>
      </w:pPr>
      <w:r w:rsidRPr="00BC3435">
        <w:rPr>
          <w:rFonts w:asciiTheme="minorHAnsi" w:hAnsiTheme="minorHAnsi" w:cs="Arial"/>
          <w:sz w:val="20"/>
          <w:szCs w:val="20"/>
        </w:rPr>
        <w:t xml:space="preserve">The </w:t>
      </w:r>
      <w:r w:rsidR="004E2F26">
        <w:rPr>
          <w:rFonts w:asciiTheme="minorHAnsi" w:hAnsiTheme="minorHAnsi" w:cs="Arial"/>
          <w:sz w:val="20"/>
          <w:szCs w:val="20"/>
        </w:rPr>
        <w:t>fourth</w:t>
      </w:r>
      <w:r w:rsidR="00D63B8B">
        <w:rPr>
          <w:rFonts w:asciiTheme="minorHAnsi" w:hAnsiTheme="minorHAnsi" w:cs="Arial"/>
          <w:sz w:val="20"/>
          <w:szCs w:val="20"/>
        </w:rPr>
        <w:t xml:space="preserve"> </w:t>
      </w:r>
      <w:r w:rsidRPr="00BC3435">
        <w:rPr>
          <w:rFonts w:asciiTheme="minorHAnsi" w:hAnsiTheme="minorHAnsi" w:cs="Arial"/>
          <w:sz w:val="20"/>
          <w:szCs w:val="20"/>
        </w:rPr>
        <w:t xml:space="preserve">meeting of the Hough on the Hill Parish Council Neighbourhood Plan Project Team was held on </w:t>
      </w:r>
      <w:r w:rsidR="004E2F26">
        <w:rPr>
          <w:rFonts w:asciiTheme="minorHAnsi" w:hAnsiTheme="minorHAnsi" w:cs="Arial"/>
          <w:sz w:val="20"/>
          <w:szCs w:val="20"/>
        </w:rPr>
        <w:t>Tuesday 15</w:t>
      </w:r>
      <w:r w:rsidR="004E2F26" w:rsidRPr="004E2F26">
        <w:rPr>
          <w:rFonts w:asciiTheme="minorHAnsi" w:hAnsiTheme="minorHAnsi" w:cs="Arial"/>
          <w:sz w:val="20"/>
          <w:szCs w:val="20"/>
          <w:vertAlign w:val="superscript"/>
        </w:rPr>
        <w:t>th</w:t>
      </w:r>
      <w:r w:rsidR="004E2F26">
        <w:rPr>
          <w:rFonts w:asciiTheme="minorHAnsi" w:hAnsiTheme="minorHAnsi" w:cs="Arial"/>
          <w:sz w:val="20"/>
          <w:szCs w:val="20"/>
        </w:rPr>
        <w:t xml:space="preserve"> October</w:t>
      </w:r>
      <w:r w:rsidRPr="00BC3435">
        <w:rPr>
          <w:rFonts w:asciiTheme="minorHAnsi" w:hAnsiTheme="minorHAnsi" w:cs="Arial"/>
          <w:sz w:val="20"/>
          <w:szCs w:val="20"/>
        </w:rPr>
        <w:t xml:space="preserve"> 2013 at Brandon Hall.</w:t>
      </w:r>
    </w:p>
    <w:p w:rsidR="003E0725" w:rsidRPr="00BC3435" w:rsidRDefault="003E0725" w:rsidP="003E0725">
      <w:pPr>
        <w:pStyle w:val="NoSpacing"/>
        <w:jc w:val="both"/>
        <w:rPr>
          <w:rFonts w:asciiTheme="minorHAnsi" w:hAnsiTheme="minorHAnsi" w:cs="Arial"/>
          <w:sz w:val="20"/>
          <w:szCs w:val="20"/>
        </w:rPr>
      </w:pPr>
    </w:p>
    <w:p w:rsidR="003E0725" w:rsidRPr="00AB21DA" w:rsidRDefault="003E0725" w:rsidP="003E0725">
      <w:pPr>
        <w:pStyle w:val="NoSpacing"/>
        <w:jc w:val="both"/>
        <w:rPr>
          <w:rFonts w:asciiTheme="minorHAnsi" w:hAnsiTheme="minorHAnsi" w:cs="Arial"/>
          <w:sz w:val="16"/>
          <w:szCs w:val="16"/>
        </w:rPr>
      </w:pPr>
      <w:r w:rsidRPr="00AB21DA">
        <w:rPr>
          <w:rFonts w:asciiTheme="minorHAnsi" w:hAnsiTheme="minorHAnsi" w:cs="Arial"/>
          <w:b/>
          <w:sz w:val="16"/>
          <w:szCs w:val="16"/>
        </w:rPr>
        <w:t>Present:</w:t>
      </w:r>
      <w:r w:rsidRPr="00AB21DA">
        <w:rPr>
          <w:rFonts w:asciiTheme="minorHAnsi" w:hAnsiTheme="minorHAnsi" w:cs="Arial"/>
          <w:sz w:val="16"/>
          <w:szCs w:val="16"/>
        </w:rPr>
        <w:t xml:space="preserve">  </w:t>
      </w:r>
      <w:r w:rsidRPr="00AB21DA">
        <w:rPr>
          <w:rFonts w:asciiTheme="minorHAnsi" w:hAnsiTheme="minorHAnsi" w:cs="Arial"/>
          <w:sz w:val="16"/>
          <w:szCs w:val="16"/>
        </w:rPr>
        <w:tab/>
      </w:r>
      <w:r w:rsidR="00AB21DA">
        <w:rPr>
          <w:rFonts w:asciiTheme="minorHAnsi" w:hAnsiTheme="minorHAnsi" w:cs="Arial"/>
          <w:sz w:val="16"/>
          <w:szCs w:val="16"/>
        </w:rPr>
        <w:tab/>
      </w:r>
      <w:r w:rsidRPr="00AB21DA">
        <w:rPr>
          <w:rFonts w:asciiTheme="minorHAnsi" w:hAnsiTheme="minorHAnsi" w:cs="Arial"/>
          <w:sz w:val="16"/>
          <w:szCs w:val="16"/>
        </w:rPr>
        <w:t>Roger Kingscott</w:t>
      </w:r>
      <w:r w:rsidR="0062089D" w:rsidRPr="00AB21DA">
        <w:rPr>
          <w:rFonts w:asciiTheme="minorHAnsi" w:hAnsiTheme="minorHAnsi" w:cs="Arial"/>
          <w:sz w:val="16"/>
          <w:szCs w:val="16"/>
        </w:rPr>
        <w:t xml:space="preserve"> (RK)</w:t>
      </w:r>
      <w:r w:rsidRPr="00AB21DA">
        <w:rPr>
          <w:rFonts w:asciiTheme="minorHAnsi" w:hAnsiTheme="minorHAnsi" w:cs="Arial"/>
          <w:sz w:val="16"/>
          <w:szCs w:val="16"/>
        </w:rPr>
        <w:t>, Parish Councillor</w:t>
      </w:r>
    </w:p>
    <w:p w:rsidR="003E0725" w:rsidRPr="00AB21DA" w:rsidRDefault="003E0725" w:rsidP="003E0725">
      <w:pPr>
        <w:pStyle w:val="NoSpacing"/>
        <w:jc w:val="both"/>
        <w:rPr>
          <w:rFonts w:asciiTheme="minorHAnsi" w:hAnsiTheme="minorHAnsi" w:cs="Arial"/>
          <w:sz w:val="16"/>
          <w:szCs w:val="16"/>
        </w:rPr>
      </w:pPr>
      <w:r w:rsidRPr="00AB21DA">
        <w:rPr>
          <w:rFonts w:asciiTheme="minorHAnsi" w:hAnsiTheme="minorHAnsi" w:cs="Arial"/>
          <w:sz w:val="16"/>
          <w:szCs w:val="16"/>
        </w:rPr>
        <w:tab/>
      </w:r>
      <w:r w:rsidRPr="00AB21DA">
        <w:rPr>
          <w:rFonts w:asciiTheme="minorHAnsi" w:hAnsiTheme="minorHAnsi" w:cs="Arial"/>
          <w:sz w:val="16"/>
          <w:szCs w:val="16"/>
        </w:rPr>
        <w:tab/>
        <w:t>Jane Orchis</w:t>
      </w:r>
      <w:r w:rsidR="002D3E7B" w:rsidRPr="00AB21DA">
        <w:rPr>
          <w:rFonts w:asciiTheme="minorHAnsi" w:hAnsiTheme="minorHAnsi" w:cs="Arial"/>
          <w:sz w:val="16"/>
          <w:szCs w:val="16"/>
        </w:rPr>
        <w:t>t</w:t>
      </w:r>
      <w:r w:rsidRPr="00AB21DA">
        <w:rPr>
          <w:rFonts w:asciiTheme="minorHAnsi" w:hAnsiTheme="minorHAnsi" w:cs="Arial"/>
          <w:sz w:val="16"/>
          <w:szCs w:val="16"/>
        </w:rPr>
        <w:t>on</w:t>
      </w:r>
      <w:r w:rsidR="0062089D" w:rsidRPr="00AB21DA">
        <w:rPr>
          <w:rFonts w:asciiTheme="minorHAnsi" w:hAnsiTheme="minorHAnsi" w:cs="Arial"/>
          <w:sz w:val="16"/>
          <w:szCs w:val="16"/>
        </w:rPr>
        <w:t xml:space="preserve"> (JO)</w:t>
      </w:r>
      <w:r w:rsidRPr="00AB21DA">
        <w:rPr>
          <w:rFonts w:asciiTheme="minorHAnsi" w:hAnsiTheme="minorHAnsi" w:cs="Arial"/>
          <w:sz w:val="16"/>
          <w:szCs w:val="16"/>
        </w:rPr>
        <w:t>, Parish Councillor</w:t>
      </w:r>
    </w:p>
    <w:p w:rsidR="003E0725" w:rsidRPr="00AB21DA" w:rsidRDefault="003E0725" w:rsidP="003E0725">
      <w:pPr>
        <w:pStyle w:val="NoSpacing"/>
        <w:jc w:val="both"/>
        <w:rPr>
          <w:rFonts w:asciiTheme="minorHAnsi" w:hAnsiTheme="minorHAnsi" w:cs="Arial"/>
          <w:sz w:val="16"/>
          <w:szCs w:val="16"/>
        </w:rPr>
      </w:pPr>
      <w:r w:rsidRPr="00AB21DA">
        <w:rPr>
          <w:rFonts w:asciiTheme="minorHAnsi" w:hAnsiTheme="minorHAnsi" w:cs="Arial"/>
          <w:sz w:val="16"/>
          <w:szCs w:val="16"/>
        </w:rPr>
        <w:tab/>
      </w:r>
      <w:r w:rsidRPr="00AB21DA">
        <w:rPr>
          <w:rFonts w:asciiTheme="minorHAnsi" w:hAnsiTheme="minorHAnsi" w:cs="Arial"/>
          <w:sz w:val="16"/>
          <w:szCs w:val="16"/>
        </w:rPr>
        <w:tab/>
        <w:t>Marilyn Taylor</w:t>
      </w:r>
      <w:r w:rsidR="0062089D" w:rsidRPr="00AB21DA">
        <w:rPr>
          <w:rFonts w:asciiTheme="minorHAnsi" w:hAnsiTheme="minorHAnsi" w:cs="Arial"/>
          <w:sz w:val="16"/>
          <w:szCs w:val="16"/>
        </w:rPr>
        <w:t xml:space="preserve"> (MT)</w:t>
      </w:r>
      <w:r w:rsidRPr="00AB21DA">
        <w:rPr>
          <w:rFonts w:asciiTheme="minorHAnsi" w:hAnsiTheme="minorHAnsi" w:cs="Arial"/>
          <w:sz w:val="16"/>
          <w:szCs w:val="16"/>
        </w:rPr>
        <w:t>, Resident</w:t>
      </w:r>
    </w:p>
    <w:p w:rsidR="002D3E7B" w:rsidRPr="00AB21DA" w:rsidRDefault="002D3E7B" w:rsidP="003E0725">
      <w:pPr>
        <w:pStyle w:val="NoSpacing"/>
        <w:jc w:val="both"/>
        <w:rPr>
          <w:rFonts w:asciiTheme="minorHAnsi" w:hAnsiTheme="minorHAnsi" w:cs="Arial"/>
          <w:sz w:val="16"/>
          <w:szCs w:val="16"/>
        </w:rPr>
      </w:pPr>
      <w:r w:rsidRPr="00AB21DA">
        <w:rPr>
          <w:rFonts w:asciiTheme="minorHAnsi" w:hAnsiTheme="minorHAnsi" w:cs="Arial"/>
          <w:sz w:val="16"/>
          <w:szCs w:val="16"/>
        </w:rPr>
        <w:tab/>
      </w:r>
      <w:r w:rsidRPr="00AB21DA">
        <w:rPr>
          <w:rFonts w:asciiTheme="minorHAnsi" w:hAnsiTheme="minorHAnsi" w:cs="Arial"/>
          <w:sz w:val="16"/>
          <w:szCs w:val="16"/>
        </w:rPr>
        <w:tab/>
        <w:t>Louise Barrett</w:t>
      </w:r>
      <w:r w:rsidR="0062089D" w:rsidRPr="00AB21DA">
        <w:rPr>
          <w:rFonts w:asciiTheme="minorHAnsi" w:hAnsiTheme="minorHAnsi" w:cs="Arial"/>
          <w:sz w:val="16"/>
          <w:szCs w:val="16"/>
        </w:rPr>
        <w:t>(LB)</w:t>
      </w:r>
      <w:r w:rsidRPr="00AB21DA">
        <w:rPr>
          <w:rFonts w:asciiTheme="minorHAnsi" w:hAnsiTheme="minorHAnsi" w:cs="Arial"/>
          <w:sz w:val="16"/>
          <w:szCs w:val="16"/>
        </w:rPr>
        <w:t>, Resident</w:t>
      </w:r>
    </w:p>
    <w:p w:rsidR="00D63B8B" w:rsidRPr="00AB21DA" w:rsidRDefault="002D3E7B" w:rsidP="003E0725">
      <w:pPr>
        <w:pStyle w:val="NoSpacing"/>
        <w:jc w:val="both"/>
        <w:rPr>
          <w:rFonts w:asciiTheme="minorHAnsi" w:hAnsiTheme="minorHAnsi" w:cs="Arial"/>
          <w:sz w:val="16"/>
          <w:szCs w:val="16"/>
        </w:rPr>
      </w:pPr>
      <w:r w:rsidRPr="00AB21DA">
        <w:rPr>
          <w:rFonts w:asciiTheme="minorHAnsi" w:hAnsiTheme="minorHAnsi" w:cs="Arial"/>
          <w:sz w:val="16"/>
          <w:szCs w:val="16"/>
        </w:rPr>
        <w:tab/>
      </w:r>
      <w:r w:rsidRPr="00AB21DA">
        <w:rPr>
          <w:rFonts w:asciiTheme="minorHAnsi" w:hAnsiTheme="minorHAnsi" w:cs="Arial"/>
          <w:sz w:val="16"/>
          <w:szCs w:val="16"/>
        </w:rPr>
        <w:tab/>
        <w:t>John Halton</w:t>
      </w:r>
      <w:r w:rsidR="0062089D" w:rsidRPr="00AB21DA">
        <w:rPr>
          <w:rFonts w:asciiTheme="minorHAnsi" w:hAnsiTheme="minorHAnsi" w:cs="Arial"/>
          <w:sz w:val="16"/>
          <w:szCs w:val="16"/>
        </w:rPr>
        <w:t xml:space="preserve"> (JH)</w:t>
      </w:r>
      <w:r w:rsidRPr="00AB21DA">
        <w:rPr>
          <w:rFonts w:asciiTheme="minorHAnsi" w:hAnsiTheme="minorHAnsi" w:cs="Arial"/>
          <w:sz w:val="16"/>
          <w:szCs w:val="16"/>
        </w:rPr>
        <w:t>, Resident</w:t>
      </w:r>
    </w:p>
    <w:p w:rsidR="00D63B8B" w:rsidRPr="00AB21DA" w:rsidRDefault="00D63B8B" w:rsidP="003E0725">
      <w:pPr>
        <w:pStyle w:val="NoSpacing"/>
        <w:jc w:val="both"/>
        <w:rPr>
          <w:rFonts w:asciiTheme="minorHAnsi" w:hAnsiTheme="minorHAnsi" w:cs="Arial"/>
          <w:sz w:val="16"/>
          <w:szCs w:val="16"/>
        </w:rPr>
      </w:pPr>
    </w:p>
    <w:p w:rsidR="00820301" w:rsidRDefault="00D63B8B" w:rsidP="004E2F26">
      <w:pPr>
        <w:pStyle w:val="NoSpacing"/>
        <w:jc w:val="both"/>
        <w:rPr>
          <w:rFonts w:asciiTheme="minorHAnsi" w:hAnsiTheme="minorHAnsi" w:cs="Arial"/>
          <w:sz w:val="16"/>
          <w:szCs w:val="16"/>
        </w:rPr>
      </w:pPr>
      <w:r w:rsidRPr="00AB21DA">
        <w:rPr>
          <w:rFonts w:asciiTheme="minorHAnsi" w:hAnsiTheme="minorHAnsi" w:cs="Arial"/>
          <w:b/>
          <w:sz w:val="16"/>
          <w:szCs w:val="16"/>
        </w:rPr>
        <w:t>In Attendance:</w:t>
      </w:r>
      <w:r w:rsidRPr="00AB21DA">
        <w:rPr>
          <w:rFonts w:asciiTheme="minorHAnsi" w:hAnsiTheme="minorHAnsi" w:cs="Arial"/>
          <w:sz w:val="16"/>
          <w:szCs w:val="16"/>
        </w:rPr>
        <w:tab/>
      </w:r>
      <w:r w:rsidR="004E2F26">
        <w:rPr>
          <w:rFonts w:asciiTheme="minorHAnsi" w:hAnsiTheme="minorHAnsi" w:cs="Arial"/>
          <w:sz w:val="16"/>
          <w:szCs w:val="16"/>
        </w:rPr>
        <w:t>Penny Milnes (PM), Resident</w:t>
      </w:r>
    </w:p>
    <w:p w:rsidR="004E2F26" w:rsidRDefault="004E2F26" w:rsidP="004E2F26">
      <w:pPr>
        <w:pStyle w:val="NoSpacing"/>
        <w:jc w:val="both"/>
        <w:rPr>
          <w:rFonts w:asciiTheme="minorHAnsi" w:hAnsiTheme="minorHAnsi" w:cs="Arial"/>
          <w:sz w:val="16"/>
          <w:szCs w:val="16"/>
        </w:rPr>
      </w:pPr>
      <w:r>
        <w:rPr>
          <w:rFonts w:asciiTheme="minorHAnsi" w:hAnsiTheme="minorHAnsi" w:cs="Arial"/>
          <w:sz w:val="16"/>
          <w:szCs w:val="16"/>
        </w:rPr>
        <w:tab/>
      </w:r>
      <w:r>
        <w:rPr>
          <w:rFonts w:asciiTheme="minorHAnsi" w:hAnsiTheme="minorHAnsi" w:cs="Arial"/>
          <w:sz w:val="16"/>
          <w:szCs w:val="16"/>
        </w:rPr>
        <w:tab/>
        <w:t>Roger Twelvetrees (RT), Resident</w:t>
      </w:r>
    </w:p>
    <w:p w:rsidR="004E2F26" w:rsidRPr="00AB21DA" w:rsidRDefault="004E2F26" w:rsidP="004E2F26">
      <w:pPr>
        <w:pStyle w:val="NoSpacing"/>
        <w:jc w:val="both"/>
        <w:rPr>
          <w:rFonts w:asciiTheme="minorHAnsi" w:hAnsiTheme="minorHAnsi" w:cs="Arial"/>
          <w:sz w:val="16"/>
          <w:szCs w:val="16"/>
        </w:rPr>
      </w:pPr>
      <w:r>
        <w:rPr>
          <w:rFonts w:asciiTheme="minorHAnsi" w:hAnsiTheme="minorHAnsi" w:cs="Arial"/>
          <w:sz w:val="16"/>
          <w:szCs w:val="16"/>
        </w:rPr>
        <w:tab/>
      </w:r>
      <w:r>
        <w:rPr>
          <w:rFonts w:asciiTheme="minorHAnsi" w:hAnsiTheme="minorHAnsi" w:cs="Arial"/>
          <w:sz w:val="16"/>
          <w:szCs w:val="16"/>
        </w:rPr>
        <w:tab/>
        <w:t>Wendy &amp; David Silver, Residents</w:t>
      </w:r>
    </w:p>
    <w:p w:rsidR="003E0725" w:rsidRPr="00AB21DA" w:rsidRDefault="003E0725" w:rsidP="002D3E7B">
      <w:pPr>
        <w:pStyle w:val="NoSpacing"/>
        <w:jc w:val="both"/>
        <w:rPr>
          <w:rFonts w:asciiTheme="minorHAnsi" w:hAnsiTheme="minorHAnsi" w:cs="Arial"/>
          <w:sz w:val="16"/>
          <w:szCs w:val="16"/>
        </w:rPr>
      </w:pPr>
    </w:p>
    <w:p w:rsidR="003E0725" w:rsidRPr="00AB21DA" w:rsidRDefault="003E0725" w:rsidP="00BC3435">
      <w:pPr>
        <w:pStyle w:val="NoSpacing"/>
        <w:rPr>
          <w:rFonts w:asciiTheme="minorHAnsi" w:hAnsiTheme="minorHAnsi" w:cs="Arial"/>
          <w:sz w:val="16"/>
          <w:szCs w:val="16"/>
        </w:rPr>
      </w:pPr>
    </w:p>
    <w:p w:rsidR="003E0725" w:rsidRPr="00AB21DA" w:rsidRDefault="003E0725" w:rsidP="003E0725">
      <w:pPr>
        <w:pStyle w:val="NoSpacing"/>
        <w:jc w:val="both"/>
        <w:rPr>
          <w:rFonts w:asciiTheme="minorHAnsi" w:hAnsiTheme="minorHAnsi" w:cs="Arial"/>
          <w:sz w:val="16"/>
          <w:szCs w:val="16"/>
        </w:rPr>
      </w:pPr>
    </w:p>
    <w:p w:rsidR="00D83CED" w:rsidRDefault="00D63B8B" w:rsidP="003E0725">
      <w:pPr>
        <w:pStyle w:val="NoSpacing"/>
        <w:numPr>
          <w:ilvl w:val="0"/>
          <w:numId w:val="1"/>
        </w:numPr>
        <w:spacing w:after="240"/>
        <w:jc w:val="both"/>
        <w:rPr>
          <w:rFonts w:asciiTheme="minorHAnsi" w:hAnsiTheme="minorHAnsi" w:cs="Arial"/>
          <w:b/>
        </w:rPr>
      </w:pPr>
      <w:r>
        <w:rPr>
          <w:rFonts w:asciiTheme="minorHAnsi" w:hAnsiTheme="minorHAnsi" w:cs="Arial"/>
          <w:b/>
        </w:rPr>
        <w:t>Public Forum</w:t>
      </w:r>
    </w:p>
    <w:p w:rsidR="00D63B8B" w:rsidRDefault="004E2F26" w:rsidP="00D63B8B">
      <w:pPr>
        <w:pStyle w:val="NoSpacing"/>
        <w:spacing w:after="240"/>
        <w:ind w:left="720"/>
        <w:jc w:val="both"/>
        <w:rPr>
          <w:rFonts w:asciiTheme="minorHAnsi" w:hAnsiTheme="minorHAnsi" w:cs="Arial"/>
        </w:rPr>
      </w:pPr>
      <w:r>
        <w:rPr>
          <w:rFonts w:asciiTheme="minorHAnsi" w:hAnsiTheme="minorHAnsi" w:cs="Arial"/>
        </w:rPr>
        <w:t>4 resid</w:t>
      </w:r>
      <w:r w:rsidR="00F42C84">
        <w:rPr>
          <w:rFonts w:asciiTheme="minorHAnsi" w:hAnsiTheme="minorHAnsi" w:cs="Arial"/>
        </w:rPr>
        <w:t>ents were in attendance, but no</w:t>
      </w:r>
      <w:r>
        <w:rPr>
          <w:rFonts w:asciiTheme="minorHAnsi" w:hAnsiTheme="minorHAnsi" w:cs="Arial"/>
        </w:rPr>
        <w:t xml:space="preserve"> specific issues were raised.</w:t>
      </w:r>
    </w:p>
    <w:p w:rsidR="00D63B8B" w:rsidRDefault="00D63B8B" w:rsidP="00D63B8B">
      <w:pPr>
        <w:pStyle w:val="NoSpacing"/>
        <w:rPr>
          <w:rFonts w:asciiTheme="minorHAnsi" w:hAnsiTheme="minorHAnsi" w:cs="Arial"/>
          <w:b/>
        </w:rPr>
      </w:pPr>
      <w:r w:rsidRPr="00D63B8B">
        <w:rPr>
          <w:rFonts w:asciiTheme="minorHAnsi" w:hAnsiTheme="minorHAnsi" w:cs="Arial"/>
          <w:b/>
        </w:rPr>
        <w:t>2.</w:t>
      </w:r>
      <w:r w:rsidRPr="00D63B8B">
        <w:rPr>
          <w:rFonts w:asciiTheme="minorHAnsi" w:hAnsiTheme="minorHAnsi" w:cs="Arial"/>
          <w:b/>
        </w:rPr>
        <w:tab/>
        <w:t>Declarations of Interest</w:t>
      </w:r>
    </w:p>
    <w:p w:rsidR="00D63B8B" w:rsidRDefault="00D63B8B" w:rsidP="00D63B8B">
      <w:pPr>
        <w:pStyle w:val="NoSpacing"/>
        <w:rPr>
          <w:rFonts w:asciiTheme="minorHAnsi" w:hAnsiTheme="minorHAnsi" w:cs="Arial"/>
          <w:b/>
        </w:rPr>
      </w:pPr>
    </w:p>
    <w:p w:rsidR="00D63B8B" w:rsidRPr="00D63B8B" w:rsidRDefault="00D63B8B" w:rsidP="00D63B8B">
      <w:pPr>
        <w:pStyle w:val="NoSpacing"/>
        <w:rPr>
          <w:rFonts w:asciiTheme="minorHAnsi" w:hAnsiTheme="minorHAnsi" w:cs="Arial"/>
        </w:rPr>
      </w:pPr>
      <w:r>
        <w:rPr>
          <w:rFonts w:asciiTheme="minorHAnsi" w:hAnsiTheme="minorHAnsi" w:cs="Arial"/>
          <w:b/>
        </w:rPr>
        <w:tab/>
      </w:r>
      <w:r w:rsidRPr="00D63B8B">
        <w:rPr>
          <w:rFonts w:asciiTheme="minorHAnsi" w:hAnsiTheme="minorHAnsi" w:cs="Arial"/>
        </w:rPr>
        <w:t>None were declared.</w:t>
      </w:r>
    </w:p>
    <w:p w:rsidR="00D63B8B" w:rsidRDefault="00D63B8B" w:rsidP="00D63B8B">
      <w:pPr>
        <w:pStyle w:val="NoSpacing"/>
        <w:rPr>
          <w:rFonts w:asciiTheme="minorHAnsi" w:hAnsiTheme="minorHAnsi" w:cs="Arial"/>
          <w:b/>
        </w:rPr>
      </w:pPr>
    </w:p>
    <w:p w:rsidR="00D63B8B" w:rsidRDefault="00D63B8B" w:rsidP="00D63B8B">
      <w:pPr>
        <w:pStyle w:val="NoSpacing"/>
        <w:rPr>
          <w:rFonts w:asciiTheme="minorHAnsi" w:hAnsiTheme="minorHAnsi" w:cs="Arial"/>
          <w:b/>
        </w:rPr>
      </w:pPr>
      <w:r>
        <w:rPr>
          <w:rFonts w:asciiTheme="minorHAnsi" w:hAnsiTheme="minorHAnsi" w:cs="Arial"/>
          <w:b/>
        </w:rPr>
        <w:t>3.</w:t>
      </w:r>
      <w:r>
        <w:rPr>
          <w:rFonts w:asciiTheme="minorHAnsi" w:hAnsiTheme="minorHAnsi" w:cs="Arial"/>
          <w:b/>
        </w:rPr>
        <w:tab/>
        <w:t xml:space="preserve">Minutes of Meeting held </w:t>
      </w:r>
      <w:r w:rsidR="004E2F26">
        <w:rPr>
          <w:rFonts w:asciiTheme="minorHAnsi" w:hAnsiTheme="minorHAnsi" w:cs="Arial"/>
          <w:b/>
        </w:rPr>
        <w:t>26</w:t>
      </w:r>
      <w:r w:rsidR="004E2F26" w:rsidRPr="004E2F26">
        <w:rPr>
          <w:rFonts w:asciiTheme="minorHAnsi" w:hAnsiTheme="minorHAnsi" w:cs="Arial"/>
          <w:b/>
          <w:vertAlign w:val="superscript"/>
        </w:rPr>
        <w:t>th</w:t>
      </w:r>
      <w:r w:rsidR="004E2F26">
        <w:rPr>
          <w:rFonts w:asciiTheme="minorHAnsi" w:hAnsiTheme="minorHAnsi" w:cs="Arial"/>
          <w:b/>
        </w:rPr>
        <w:t xml:space="preserve"> July</w:t>
      </w:r>
      <w:r>
        <w:rPr>
          <w:rFonts w:asciiTheme="minorHAnsi" w:hAnsiTheme="minorHAnsi" w:cs="Arial"/>
          <w:b/>
        </w:rPr>
        <w:t xml:space="preserve"> 2013</w:t>
      </w:r>
    </w:p>
    <w:p w:rsidR="00D63B8B" w:rsidRDefault="00D63B8B" w:rsidP="00D63B8B">
      <w:pPr>
        <w:pStyle w:val="NoSpacing"/>
        <w:rPr>
          <w:rFonts w:asciiTheme="minorHAnsi" w:hAnsiTheme="minorHAnsi" w:cs="Arial"/>
          <w:b/>
        </w:rPr>
      </w:pPr>
    </w:p>
    <w:p w:rsidR="00D63B8B" w:rsidRPr="00D63B8B" w:rsidRDefault="00D63B8B" w:rsidP="00D63B8B">
      <w:pPr>
        <w:pStyle w:val="NoSpacing"/>
        <w:rPr>
          <w:rFonts w:asciiTheme="minorHAnsi" w:hAnsiTheme="minorHAnsi" w:cs="Arial"/>
        </w:rPr>
      </w:pPr>
      <w:r>
        <w:rPr>
          <w:rFonts w:asciiTheme="minorHAnsi" w:hAnsiTheme="minorHAnsi" w:cs="Arial"/>
          <w:b/>
        </w:rPr>
        <w:tab/>
      </w:r>
      <w:r w:rsidRPr="00D63B8B">
        <w:rPr>
          <w:rFonts w:asciiTheme="minorHAnsi" w:hAnsiTheme="minorHAnsi" w:cs="Arial"/>
        </w:rPr>
        <w:t>Agreed as a true record.</w:t>
      </w:r>
    </w:p>
    <w:p w:rsidR="0023462F" w:rsidRPr="00D63B8B" w:rsidRDefault="00D63B8B" w:rsidP="004E2F26">
      <w:pPr>
        <w:pStyle w:val="NoSpacing"/>
        <w:rPr>
          <w:rFonts w:asciiTheme="minorHAnsi" w:hAnsiTheme="minorHAnsi" w:cs="Arial"/>
        </w:rPr>
      </w:pPr>
      <w:r w:rsidRPr="00D63B8B">
        <w:rPr>
          <w:rFonts w:asciiTheme="minorHAnsi" w:hAnsiTheme="minorHAnsi" w:cs="Arial"/>
        </w:rPr>
        <w:tab/>
      </w:r>
      <w:r w:rsidR="004E2F26">
        <w:rPr>
          <w:rFonts w:asciiTheme="minorHAnsi" w:hAnsiTheme="minorHAnsi" w:cs="Arial"/>
        </w:rPr>
        <w:t>There were no matters arising.</w:t>
      </w:r>
    </w:p>
    <w:p w:rsidR="00D63B8B" w:rsidRDefault="00D63B8B" w:rsidP="00D63B8B">
      <w:pPr>
        <w:pStyle w:val="NoSpacing"/>
        <w:rPr>
          <w:rFonts w:asciiTheme="minorHAnsi" w:hAnsiTheme="minorHAnsi" w:cs="Arial"/>
          <w:b/>
        </w:rPr>
      </w:pPr>
    </w:p>
    <w:p w:rsidR="00637B85" w:rsidRDefault="00D63B8B" w:rsidP="0023462F">
      <w:pPr>
        <w:pStyle w:val="NoSpacing"/>
        <w:rPr>
          <w:rFonts w:asciiTheme="minorHAnsi" w:hAnsiTheme="minorHAnsi" w:cs="Arial"/>
          <w:b/>
        </w:rPr>
      </w:pPr>
      <w:r>
        <w:rPr>
          <w:rFonts w:asciiTheme="minorHAnsi" w:hAnsiTheme="minorHAnsi" w:cs="Arial"/>
          <w:b/>
        </w:rPr>
        <w:t>4.</w:t>
      </w:r>
      <w:r>
        <w:rPr>
          <w:rFonts w:asciiTheme="minorHAnsi" w:hAnsiTheme="minorHAnsi" w:cs="Arial"/>
          <w:b/>
        </w:rPr>
        <w:tab/>
      </w:r>
      <w:r w:rsidR="00637B85">
        <w:rPr>
          <w:rFonts w:asciiTheme="minorHAnsi" w:hAnsiTheme="minorHAnsi" w:cs="Arial"/>
          <w:b/>
        </w:rPr>
        <w:t>New NPPT Members</w:t>
      </w:r>
    </w:p>
    <w:p w:rsidR="00637B85" w:rsidRDefault="00637B85" w:rsidP="0023462F">
      <w:pPr>
        <w:pStyle w:val="NoSpacing"/>
        <w:rPr>
          <w:rFonts w:asciiTheme="minorHAnsi" w:hAnsiTheme="minorHAnsi" w:cs="Arial"/>
          <w:b/>
        </w:rPr>
      </w:pPr>
    </w:p>
    <w:p w:rsidR="00637B85" w:rsidRDefault="004E2F26" w:rsidP="00637B85">
      <w:pPr>
        <w:pStyle w:val="NoSpacing"/>
        <w:ind w:firstLine="720"/>
        <w:rPr>
          <w:rFonts w:asciiTheme="minorHAnsi" w:hAnsiTheme="minorHAnsi" w:cs="Arial"/>
        </w:rPr>
      </w:pPr>
      <w:r>
        <w:rPr>
          <w:rFonts w:asciiTheme="minorHAnsi" w:hAnsiTheme="minorHAnsi" w:cs="Arial"/>
        </w:rPr>
        <w:t>New members were proposed to join the NPPT:</w:t>
      </w:r>
    </w:p>
    <w:p w:rsidR="004E2F26" w:rsidRDefault="004E2F26" w:rsidP="00637B85">
      <w:pPr>
        <w:pStyle w:val="NoSpacing"/>
        <w:ind w:firstLine="720"/>
        <w:rPr>
          <w:rFonts w:asciiTheme="minorHAnsi" w:hAnsiTheme="minorHAnsi" w:cs="Arial"/>
        </w:rPr>
      </w:pPr>
    </w:p>
    <w:p w:rsidR="004E2F26" w:rsidRDefault="004E2F26" w:rsidP="00637B85">
      <w:pPr>
        <w:pStyle w:val="NoSpacing"/>
        <w:ind w:firstLine="720"/>
        <w:rPr>
          <w:rFonts w:asciiTheme="minorHAnsi" w:hAnsiTheme="minorHAnsi" w:cs="Arial"/>
        </w:rPr>
      </w:pPr>
      <w:r>
        <w:rPr>
          <w:rFonts w:asciiTheme="minorHAnsi" w:hAnsiTheme="minorHAnsi" w:cs="Arial"/>
        </w:rPr>
        <w:t>Penny Milnes</w:t>
      </w:r>
      <w:r w:rsidR="00F42C84">
        <w:rPr>
          <w:rFonts w:asciiTheme="minorHAnsi" w:hAnsiTheme="minorHAnsi" w:cs="Arial"/>
        </w:rPr>
        <w:t>(PM):  proposed by JO; seconded by JH</w:t>
      </w:r>
    </w:p>
    <w:p w:rsidR="00F42C84" w:rsidRDefault="00F42C84" w:rsidP="00637B85">
      <w:pPr>
        <w:pStyle w:val="NoSpacing"/>
        <w:ind w:firstLine="720"/>
        <w:rPr>
          <w:rFonts w:asciiTheme="minorHAnsi" w:hAnsiTheme="minorHAnsi" w:cs="Arial"/>
        </w:rPr>
      </w:pPr>
      <w:r>
        <w:rPr>
          <w:rFonts w:asciiTheme="minorHAnsi" w:hAnsiTheme="minorHAnsi" w:cs="Arial"/>
        </w:rPr>
        <w:t>Roger Twelvetrees(RT):  proposed by RK; seconded by JO</w:t>
      </w:r>
    </w:p>
    <w:p w:rsidR="00F42C84" w:rsidRDefault="00F42C84" w:rsidP="00637B85">
      <w:pPr>
        <w:pStyle w:val="NoSpacing"/>
        <w:ind w:firstLine="720"/>
        <w:rPr>
          <w:rFonts w:asciiTheme="minorHAnsi" w:hAnsiTheme="minorHAnsi" w:cs="Arial"/>
        </w:rPr>
      </w:pPr>
    </w:p>
    <w:p w:rsidR="00F42C84" w:rsidRDefault="00F42C84" w:rsidP="00F42C84">
      <w:pPr>
        <w:pStyle w:val="NoSpacing"/>
        <w:ind w:left="720"/>
        <w:rPr>
          <w:rFonts w:asciiTheme="minorHAnsi" w:hAnsiTheme="minorHAnsi" w:cs="Arial"/>
        </w:rPr>
      </w:pPr>
      <w:r>
        <w:rPr>
          <w:rFonts w:asciiTheme="minorHAnsi" w:hAnsiTheme="minorHAnsi" w:cs="Arial"/>
        </w:rPr>
        <w:t>Both new members were welcomed and MT agreed to forward relevant briefing material and website links.</w:t>
      </w:r>
    </w:p>
    <w:p w:rsidR="00F30009" w:rsidRDefault="00F30009" w:rsidP="00F42C84">
      <w:pPr>
        <w:pStyle w:val="NoSpacing"/>
        <w:ind w:left="720"/>
        <w:rPr>
          <w:rFonts w:asciiTheme="minorHAnsi" w:hAnsiTheme="minorHAnsi" w:cs="Arial"/>
        </w:rPr>
      </w:pPr>
    </w:p>
    <w:p w:rsidR="00F30009" w:rsidRPr="00F30009" w:rsidRDefault="00F30009" w:rsidP="00F30009">
      <w:pPr>
        <w:pStyle w:val="NoSpacing"/>
        <w:rPr>
          <w:rFonts w:asciiTheme="minorHAnsi" w:hAnsiTheme="minorHAnsi" w:cs="Arial"/>
          <w:b/>
        </w:rPr>
      </w:pPr>
      <w:r w:rsidRPr="00F30009">
        <w:rPr>
          <w:rFonts w:asciiTheme="minorHAnsi" w:hAnsiTheme="minorHAnsi" w:cs="Arial"/>
          <w:b/>
        </w:rPr>
        <w:t>5.</w:t>
      </w:r>
      <w:r w:rsidRPr="00F30009">
        <w:rPr>
          <w:rFonts w:asciiTheme="minorHAnsi" w:hAnsiTheme="minorHAnsi" w:cs="Arial"/>
          <w:b/>
        </w:rPr>
        <w:tab/>
        <w:t>Landscape Character Assessment</w:t>
      </w:r>
      <w:r>
        <w:rPr>
          <w:rFonts w:asciiTheme="minorHAnsi" w:hAnsiTheme="minorHAnsi" w:cs="Arial"/>
          <w:b/>
        </w:rPr>
        <w:t>(LCA)</w:t>
      </w:r>
    </w:p>
    <w:p w:rsidR="00F30009" w:rsidRDefault="00F30009" w:rsidP="00F30009">
      <w:pPr>
        <w:pStyle w:val="NoSpacing"/>
        <w:rPr>
          <w:rFonts w:asciiTheme="minorHAnsi" w:hAnsiTheme="minorHAnsi" w:cs="Arial"/>
        </w:rPr>
      </w:pPr>
    </w:p>
    <w:p w:rsidR="00F30009" w:rsidRDefault="00F30009" w:rsidP="00F30009">
      <w:pPr>
        <w:pStyle w:val="NoSpacing"/>
        <w:ind w:left="720"/>
        <w:rPr>
          <w:rFonts w:asciiTheme="minorHAnsi" w:hAnsiTheme="minorHAnsi" w:cs="Arial"/>
        </w:rPr>
      </w:pPr>
      <w:r>
        <w:rPr>
          <w:rFonts w:asciiTheme="minorHAnsi" w:hAnsiTheme="minorHAnsi" w:cs="Arial"/>
        </w:rPr>
        <w:t>MT, JH and RK attended a short review meeting with Vanessa Ross to discuss the draft LCA.  Following this meeting a 2</w:t>
      </w:r>
      <w:r w:rsidRPr="00F30009">
        <w:rPr>
          <w:rFonts w:asciiTheme="minorHAnsi" w:hAnsiTheme="minorHAnsi" w:cs="Arial"/>
          <w:vertAlign w:val="superscript"/>
        </w:rPr>
        <w:t>nd</w:t>
      </w:r>
      <w:r>
        <w:rPr>
          <w:rFonts w:asciiTheme="minorHAnsi" w:hAnsiTheme="minorHAnsi" w:cs="Arial"/>
        </w:rPr>
        <w:t xml:space="preserve"> draft has been produced and it was agreed that local people should be offered a chance to comment on this before the LCA is finalised.  The aim is for all </w:t>
      </w:r>
      <w:r>
        <w:rPr>
          <w:rFonts w:asciiTheme="minorHAnsi" w:hAnsiTheme="minorHAnsi" w:cs="Arial"/>
        </w:rPr>
        <w:lastRenderedPageBreak/>
        <w:t>comments to be received by close of play on 25</w:t>
      </w:r>
      <w:r w:rsidRPr="00F30009">
        <w:rPr>
          <w:rFonts w:asciiTheme="minorHAnsi" w:hAnsiTheme="minorHAnsi" w:cs="Arial"/>
          <w:vertAlign w:val="superscript"/>
        </w:rPr>
        <w:t>th</w:t>
      </w:r>
      <w:r>
        <w:rPr>
          <w:rFonts w:asciiTheme="minorHAnsi" w:hAnsiTheme="minorHAnsi" w:cs="Arial"/>
        </w:rPr>
        <w:t xml:space="preserve"> October, and for the consultant to issue the final report by 1</w:t>
      </w:r>
      <w:r w:rsidRPr="00F30009">
        <w:rPr>
          <w:rFonts w:asciiTheme="minorHAnsi" w:hAnsiTheme="minorHAnsi" w:cs="Arial"/>
          <w:vertAlign w:val="superscript"/>
        </w:rPr>
        <w:t>st</w:t>
      </w:r>
      <w:r>
        <w:rPr>
          <w:rFonts w:asciiTheme="minorHAnsi" w:hAnsiTheme="minorHAnsi" w:cs="Arial"/>
        </w:rPr>
        <w:t xml:space="preserve"> November.  It was noted that it is important for the Parish Council to formally receive the LCA as soon as possible.</w:t>
      </w:r>
    </w:p>
    <w:p w:rsidR="00297FD5" w:rsidRDefault="00297FD5" w:rsidP="00F30009">
      <w:pPr>
        <w:pStyle w:val="NoSpacing"/>
        <w:ind w:left="720"/>
        <w:rPr>
          <w:rFonts w:asciiTheme="minorHAnsi" w:hAnsiTheme="minorHAnsi" w:cs="Arial"/>
        </w:rPr>
      </w:pPr>
    </w:p>
    <w:p w:rsidR="00297FD5" w:rsidRPr="00637B85" w:rsidRDefault="00297FD5" w:rsidP="00F30009">
      <w:pPr>
        <w:pStyle w:val="NoSpacing"/>
        <w:ind w:left="720"/>
        <w:rPr>
          <w:rFonts w:asciiTheme="minorHAnsi" w:hAnsiTheme="minorHAnsi" w:cs="Arial"/>
        </w:rPr>
      </w:pPr>
      <w:r>
        <w:rPr>
          <w:rFonts w:asciiTheme="minorHAnsi" w:hAnsiTheme="minorHAnsi" w:cs="Arial"/>
        </w:rPr>
        <w:t>Allen Pyke Associates will now issue interim invoice.  Meeting agreed that costs should be split 50/50 with Stubton as originally agreed but that Foston joining in too late to be part of the shared costs arrangement with Allen Pyke Associates.</w:t>
      </w:r>
    </w:p>
    <w:p w:rsidR="00F30009" w:rsidRDefault="00F30009" w:rsidP="00F30009">
      <w:pPr>
        <w:pStyle w:val="NoSpacing"/>
        <w:rPr>
          <w:rFonts w:asciiTheme="minorHAnsi" w:hAnsiTheme="minorHAnsi" w:cs="Arial"/>
        </w:rPr>
      </w:pPr>
    </w:p>
    <w:p w:rsidR="00F30009" w:rsidRPr="00F30009" w:rsidRDefault="00F30009" w:rsidP="00F30009">
      <w:pPr>
        <w:pStyle w:val="NoSpacing"/>
        <w:ind w:firstLine="360"/>
        <w:rPr>
          <w:rFonts w:asciiTheme="minorHAnsi" w:hAnsiTheme="minorHAnsi" w:cs="Arial"/>
          <w:b/>
        </w:rPr>
      </w:pPr>
      <w:r w:rsidRPr="00F30009">
        <w:rPr>
          <w:rFonts w:asciiTheme="minorHAnsi" w:hAnsiTheme="minorHAnsi" w:cs="Arial"/>
          <w:b/>
        </w:rPr>
        <w:t>Actions:</w:t>
      </w:r>
    </w:p>
    <w:p w:rsidR="00F30009" w:rsidRDefault="00F30009" w:rsidP="00F30009">
      <w:pPr>
        <w:pStyle w:val="NoSpacing"/>
        <w:numPr>
          <w:ilvl w:val="0"/>
          <w:numId w:val="6"/>
        </w:numPr>
        <w:rPr>
          <w:rFonts w:asciiTheme="minorHAnsi" w:hAnsiTheme="minorHAnsi" w:cs="Arial"/>
        </w:rPr>
      </w:pPr>
      <w:r>
        <w:rPr>
          <w:rFonts w:asciiTheme="minorHAnsi" w:hAnsiTheme="minorHAnsi" w:cs="Arial"/>
        </w:rPr>
        <w:t>RK to post on website</w:t>
      </w:r>
      <w:r w:rsidR="00AE5EF9">
        <w:rPr>
          <w:rFonts w:asciiTheme="minorHAnsi" w:hAnsiTheme="minorHAnsi" w:cs="Arial"/>
        </w:rPr>
        <w:t xml:space="preserve"> and email round to contacts</w:t>
      </w:r>
      <w:r>
        <w:rPr>
          <w:rFonts w:asciiTheme="minorHAnsi" w:hAnsiTheme="minorHAnsi" w:cs="Arial"/>
        </w:rPr>
        <w:t xml:space="preserve">; </w:t>
      </w:r>
    </w:p>
    <w:p w:rsidR="00F30009" w:rsidRDefault="00F30009" w:rsidP="00F30009">
      <w:pPr>
        <w:pStyle w:val="NoSpacing"/>
        <w:numPr>
          <w:ilvl w:val="0"/>
          <w:numId w:val="6"/>
        </w:numPr>
        <w:rPr>
          <w:rFonts w:asciiTheme="minorHAnsi" w:hAnsiTheme="minorHAnsi" w:cs="Arial"/>
        </w:rPr>
      </w:pPr>
      <w:r>
        <w:rPr>
          <w:rFonts w:asciiTheme="minorHAnsi" w:hAnsiTheme="minorHAnsi" w:cs="Arial"/>
        </w:rPr>
        <w:t xml:space="preserve">hard copies to be available through PM, MT and RK </w:t>
      </w:r>
    </w:p>
    <w:p w:rsidR="00F30009" w:rsidRPr="00F30009" w:rsidRDefault="00F30009" w:rsidP="00F30009">
      <w:pPr>
        <w:pStyle w:val="NoSpacing"/>
        <w:numPr>
          <w:ilvl w:val="0"/>
          <w:numId w:val="6"/>
        </w:numPr>
        <w:rPr>
          <w:rFonts w:asciiTheme="minorHAnsi" w:hAnsiTheme="minorHAnsi" w:cs="Arial"/>
          <w:b/>
        </w:rPr>
      </w:pPr>
      <w:r w:rsidRPr="00F30009">
        <w:rPr>
          <w:rFonts w:asciiTheme="minorHAnsi" w:hAnsiTheme="minorHAnsi" w:cs="Arial"/>
        </w:rPr>
        <w:t xml:space="preserve">MT to forward copy to Karen Sinclair at SKDC </w:t>
      </w:r>
    </w:p>
    <w:p w:rsidR="00637B85" w:rsidRPr="00297FD5" w:rsidRDefault="00F30009" w:rsidP="00F30009">
      <w:pPr>
        <w:pStyle w:val="NoSpacing"/>
        <w:numPr>
          <w:ilvl w:val="0"/>
          <w:numId w:val="6"/>
        </w:numPr>
        <w:rPr>
          <w:rFonts w:asciiTheme="minorHAnsi" w:hAnsiTheme="minorHAnsi" w:cs="Arial"/>
          <w:b/>
        </w:rPr>
      </w:pPr>
      <w:r>
        <w:rPr>
          <w:rFonts w:asciiTheme="minorHAnsi" w:hAnsiTheme="minorHAnsi" w:cs="Arial"/>
        </w:rPr>
        <w:t>RK to ensure</w:t>
      </w:r>
      <w:r w:rsidR="00035C05">
        <w:rPr>
          <w:rFonts w:asciiTheme="minorHAnsi" w:hAnsiTheme="minorHAnsi" w:cs="Arial"/>
        </w:rPr>
        <w:t xml:space="preserve"> PC</w:t>
      </w:r>
      <w:r w:rsidR="00AE5EF9">
        <w:rPr>
          <w:rFonts w:asciiTheme="minorHAnsi" w:hAnsiTheme="minorHAnsi" w:cs="Arial"/>
        </w:rPr>
        <w:t xml:space="preserve"> receive/adopt as soon as possible</w:t>
      </w:r>
    </w:p>
    <w:p w:rsidR="00297FD5" w:rsidRPr="00297FD5" w:rsidRDefault="00297FD5" w:rsidP="00F30009">
      <w:pPr>
        <w:pStyle w:val="NoSpacing"/>
        <w:numPr>
          <w:ilvl w:val="0"/>
          <w:numId w:val="6"/>
        </w:numPr>
        <w:rPr>
          <w:rFonts w:asciiTheme="minorHAnsi" w:hAnsiTheme="minorHAnsi" w:cs="Arial"/>
        </w:rPr>
      </w:pPr>
      <w:r w:rsidRPr="00297FD5">
        <w:rPr>
          <w:rFonts w:asciiTheme="minorHAnsi" w:hAnsiTheme="minorHAnsi" w:cs="Arial"/>
        </w:rPr>
        <w:t>Parish Clerk to be advised to pay Allen Pyke interim invoice</w:t>
      </w:r>
    </w:p>
    <w:p w:rsidR="00297FD5" w:rsidRDefault="00297FD5" w:rsidP="00297FD5">
      <w:pPr>
        <w:pStyle w:val="NoSpacing"/>
        <w:rPr>
          <w:rFonts w:asciiTheme="minorHAnsi" w:hAnsiTheme="minorHAnsi" w:cs="Arial"/>
        </w:rPr>
      </w:pPr>
    </w:p>
    <w:p w:rsidR="00297FD5" w:rsidRPr="00297FD5" w:rsidRDefault="00297FD5" w:rsidP="00297FD5">
      <w:pPr>
        <w:pStyle w:val="NoSpacing"/>
        <w:rPr>
          <w:rFonts w:asciiTheme="minorHAnsi" w:hAnsiTheme="minorHAnsi" w:cs="Arial"/>
          <w:b/>
        </w:rPr>
      </w:pPr>
      <w:r w:rsidRPr="00297FD5">
        <w:rPr>
          <w:rFonts w:asciiTheme="minorHAnsi" w:hAnsiTheme="minorHAnsi" w:cs="Arial"/>
          <w:b/>
        </w:rPr>
        <w:t xml:space="preserve">6.  </w:t>
      </w:r>
      <w:r w:rsidRPr="00297FD5">
        <w:rPr>
          <w:rFonts w:asciiTheme="minorHAnsi" w:hAnsiTheme="minorHAnsi" w:cs="Arial"/>
          <w:b/>
        </w:rPr>
        <w:tab/>
        <w:t>Liaison with SKDC</w:t>
      </w:r>
    </w:p>
    <w:p w:rsidR="00297FD5" w:rsidRDefault="00297FD5" w:rsidP="00297FD5">
      <w:pPr>
        <w:pStyle w:val="NoSpacing"/>
        <w:rPr>
          <w:rFonts w:asciiTheme="minorHAnsi" w:hAnsiTheme="minorHAnsi" w:cs="Arial"/>
        </w:rPr>
      </w:pPr>
    </w:p>
    <w:p w:rsidR="00B83141" w:rsidRDefault="00297FD5" w:rsidP="00297FD5">
      <w:pPr>
        <w:pStyle w:val="NoSpacing"/>
        <w:ind w:left="720" w:hanging="720"/>
        <w:rPr>
          <w:rFonts w:asciiTheme="minorHAnsi" w:hAnsiTheme="minorHAnsi" w:cs="Arial"/>
        </w:rPr>
      </w:pPr>
      <w:r>
        <w:rPr>
          <w:rFonts w:asciiTheme="minorHAnsi" w:hAnsiTheme="minorHAnsi" w:cs="Arial"/>
        </w:rPr>
        <w:tab/>
        <w:t xml:space="preserve">MT reported on a useful meeting with Karen Sinclair(KS) at SKDC that morning, which had aimed to provide a basic update on progress and confirm future liaison arrangements.  MT had raised the possibility of trying to achieve ‘Local Green Space’ designation for Loveden Hill, and KS could see no impediment to this.  She also confirmed that a Neighbourhood Plan did not necessarily have to propose development, and that any sites identified as having potential for housing could only be for affordable housing in line with the SKDC current policy.  She agreed to investigate whether there is any housing needs assessment data available for the Parish.  She advised that for </w:t>
      </w:r>
      <w:r w:rsidR="00DC30AF">
        <w:rPr>
          <w:rFonts w:asciiTheme="minorHAnsi" w:hAnsiTheme="minorHAnsi" w:cs="Arial"/>
        </w:rPr>
        <w:t>SKDC</w:t>
      </w:r>
      <w:r>
        <w:rPr>
          <w:rFonts w:asciiTheme="minorHAnsi" w:hAnsiTheme="minorHAnsi" w:cs="Arial"/>
        </w:rPr>
        <w:t xml:space="preserve"> to consider whether a Sustainability Appraisal would be</w:t>
      </w:r>
      <w:r w:rsidR="00DC30AF">
        <w:rPr>
          <w:rFonts w:asciiTheme="minorHAnsi" w:hAnsiTheme="minorHAnsi" w:cs="Arial"/>
        </w:rPr>
        <w:t xml:space="preserve"> required we would need to provide a clear outline of the </w:t>
      </w:r>
      <w:r>
        <w:rPr>
          <w:rFonts w:asciiTheme="minorHAnsi" w:hAnsiTheme="minorHAnsi" w:cs="Arial"/>
        </w:rPr>
        <w:t xml:space="preserve">issues and policies we might be including.  </w:t>
      </w:r>
      <w:r w:rsidR="00B83141">
        <w:rPr>
          <w:rFonts w:asciiTheme="minorHAnsi" w:hAnsiTheme="minorHAnsi" w:cs="Arial"/>
        </w:rPr>
        <w:t>The meeting was helpful and both parties agreed to keep in touch.  Further advise and support on design/conservation issues was available from her colleague Karen Walmsley (</w:t>
      </w:r>
      <w:r w:rsidR="00B83141" w:rsidRPr="00B83141">
        <w:rPr>
          <w:rFonts w:asciiTheme="minorHAnsi" w:hAnsiTheme="minorHAnsi" w:cs="Arial"/>
          <w:b/>
        </w:rPr>
        <w:t>Action:</w:t>
      </w:r>
      <w:r w:rsidR="00B83141">
        <w:rPr>
          <w:rFonts w:asciiTheme="minorHAnsi" w:hAnsiTheme="minorHAnsi" w:cs="Arial"/>
        </w:rPr>
        <w:t xml:space="preserve">  MT to contact Karen Walmsley)</w:t>
      </w:r>
      <w:r>
        <w:rPr>
          <w:rFonts w:asciiTheme="minorHAnsi" w:hAnsiTheme="minorHAnsi" w:cs="Arial"/>
        </w:rPr>
        <w:t xml:space="preserve"> </w:t>
      </w:r>
      <w:r>
        <w:rPr>
          <w:rFonts w:asciiTheme="minorHAnsi" w:hAnsiTheme="minorHAnsi" w:cs="Arial"/>
        </w:rPr>
        <w:tab/>
      </w:r>
    </w:p>
    <w:p w:rsidR="00B83141" w:rsidRDefault="00B83141" w:rsidP="00297FD5">
      <w:pPr>
        <w:pStyle w:val="NoSpacing"/>
        <w:ind w:left="720" w:hanging="720"/>
        <w:rPr>
          <w:rFonts w:asciiTheme="minorHAnsi" w:hAnsiTheme="minorHAnsi" w:cs="Arial"/>
        </w:rPr>
      </w:pPr>
    </w:p>
    <w:p w:rsidR="00B83141" w:rsidRPr="00B83141" w:rsidRDefault="00B83141" w:rsidP="00297FD5">
      <w:pPr>
        <w:pStyle w:val="NoSpacing"/>
        <w:ind w:left="720" w:hanging="720"/>
        <w:rPr>
          <w:rFonts w:asciiTheme="minorHAnsi" w:hAnsiTheme="minorHAnsi" w:cs="Arial"/>
          <w:b/>
        </w:rPr>
      </w:pPr>
      <w:r w:rsidRPr="00B83141">
        <w:rPr>
          <w:rFonts w:asciiTheme="minorHAnsi" w:hAnsiTheme="minorHAnsi" w:cs="Arial"/>
          <w:b/>
        </w:rPr>
        <w:t>7.</w:t>
      </w:r>
      <w:r w:rsidRPr="00B83141">
        <w:rPr>
          <w:rFonts w:asciiTheme="minorHAnsi" w:hAnsiTheme="minorHAnsi" w:cs="Arial"/>
          <w:b/>
        </w:rPr>
        <w:tab/>
        <w:t>Globe Consultants</w:t>
      </w:r>
    </w:p>
    <w:p w:rsidR="00B83141" w:rsidRDefault="00B83141" w:rsidP="00297FD5">
      <w:pPr>
        <w:pStyle w:val="NoSpacing"/>
        <w:ind w:left="720" w:hanging="720"/>
        <w:rPr>
          <w:rFonts w:asciiTheme="minorHAnsi" w:hAnsiTheme="minorHAnsi" w:cs="Arial"/>
        </w:rPr>
      </w:pPr>
    </w:p>
    <w:p w:rsidR="00DC30AF" w:rsidRDefault="00297FD5" w:rsidP="00297FD5">
      <w:pPr>
        <w:pStyle w:val="NoSpacing"/>
        <w:ind w:left="720" w:hanging="720"/>
        <w:rPr>
          <w:rFonts w:asciiTheme="minorHAnsi" w:hAnsiTheme="minorHAnsi" w:cs="Arial"/>
        </w:rPr>
      </w:pPr>
      <w:r>
        <w:rPr>
          <w:rFonts w:asciiTheme="minorHAnsi" w:hAnsiTheme="minorHAnsi" w:cs="Arial"/>
        </w:rPr>
        <w:tab/>
      </w:r>
      <w:r w:rsidR="00B83141">
        <w:rPr>
          <w:rFonts w:asciiTheme="minorHAnsi" w:hAnsiTheme="minorHAnsi" w:cs="Arial"/>
        </w:rPr>
        <w:t xml:space="preserve">JH very keen to </w:t>
      </w:r>
      <w:r w:rsidR="00DC30AF">
        <w:rPr>
          <w:rFonts w:asciiTheme="minorHAnsi" w:hAnsiTheme="minorHAnsi" w:cs="Arial"/>
        </w:rPr>
        <w:t>involve</w:t>
      </w:r>
      <w:r w:rsidR="00B83141">
        <w:rPr>
          <w:rFonts w:asciiTheme="minorHAnsi" w:hAnsiTheme="minorHAnsi" w:cs="Arial"/>
        </w:rPr>
        <w:t xml:space="preserve"> </w:t>
      </w:r>
      <w:r w:rsidR="00D82559">
        <w:rPr>
          <w:rFonts w:asciiTheme="minorHAnsi" w:hAnsiTheme="minorHAnsi" w:cs="Arial"/>
        </w:rPr>
        <w:t xml:space="preserve">Globe Consultants </w:t>
      </w:r>
      <w:r w:rsidR="00B83141">
        <w:rPr>
          <w:rFonts w:asciiTheme="minorHAnsi" w:hAnsiTheme="minorHAnsi" w:cs="Arial"/>
        </w:rPr>
        <w:t>now</w:t>
      </w:r>
      <w:r w:rsidR="00D82559">
        <w:rPr>
          <w:rFonts w:asciiTheme="minorHAnsi" w:hAnsiTheme="minorHAnsi" w:cs="Arial"/>
        </w:rPr>
        <w:t xml:space="preserve"> in order to maximise synergy with the work they are doing for Stubton</w:t>
      </w:r>
      <w:r w:rsidR="00B83141">
        <w:rPr>
          <w:rFonts w:asciiTheme="minorHAnsi" w:hAnsiTheme="minorHAnsi" w:cs="Arial"/>
        </w:rPr>
        <w:t xml:space="preserve">.  However, the meeting noted that funding has only been provided for 3 days of their input and agreed we needed to do further work ourselves to ensure that </w:t>
      </w:r>
      <w:r w:rsidR="00DC30AF">
        <w:rPr>
          <w:rFonts w:asciiTheme="minorHAnsi" w:hAnsiTheme="minorHAnsi" w:cs="Arial"/>
        </w:rPr>
        <w:t>any consultants’</w:t>
      </w:r>
      <w:r w:rsidR="00B83141">
        <w:rPr>
          <w:rFonts w:asciiTheme="minorHAnsi" w:hAnsiTheme="minorHAnsi" w:cs="Arial"/>
        </w:rPr>
        <w:t xml:space="preserve"> time </w:t>
      </w:r>
      <w:r w:rsidR="00DC30AF">
        <w:rPr>
          <w:rFonts w:asciiTheme="minorHAnsi" w:hAnsiTheme="minorHAnsi" w:cs="Arial"/>
        </w:rPr>
        <w:t xml:space="preserve">input </w:t>
      </w:r>
      <w:r w:rsidR="00B83141">
        <w:rPr>
          <w:rFonts w:asciiTheme="minorHAnsi" w:hAnsiTheme="minorHAnsi" w:cs="Arial"/>
        </w:rPr>
        <w:t xml:space="preserve">was focussed on detailed policy drafting and </w:t>
      </w:r>
      <w:r w:rsidR="00DC30AF">
        <w:rPr>
          <w:rFonts w:asciiTheme="minorHAnsi" w:hAnsiTheme="minorHAnsi" w:cs="Arial"/>
        </w:rPr>
        <w:t xml:space="preserve">professional </w:t>
      </w:r>
      <w:r w:rsidR="00B83141">
        <w:rPr>
          <w:rFonts w:asciiTheme="minorHAnsi" w:hAnsiTheme="minorHAnsi" w:cs="Arial"/>
        </w:rPr>
        <w:t xml:space="preserve">checking final documentation. </w:t>
      </w:r>
      <w:r w:rsidR="00DC30AF">
        <w:rPr>
          <w:rFonts w:asciiTheme="minorHAnsi" w:hAnsiTheme="minorHAnsi" w:cs="Arial"/>
        </w:rPr>
        <w:t xml:space="preserve">We should keep the option open at this stage, but perhaps ensure we have clearance from the Parish Council to proceed to appoint as soon as we are ready.  </w:t>
      </w:r>
      <w:r w:rsidR="00B83141">
        <w:rPr>
          <w:rFonts w:asciiTheme="minorHAnsi" w:hAnsiTheme="minorHAnsi" w:cs="Arial"/>
        </w:rPr>
        <w:t xml:space="preserve">MT reminded the meeting that we are also </w:t>
      </w:r>
      <w:r w:rsidR="00D82559">
        <w:rPr>
          <w:rFonts w:asciiTheme="minorHAnsi" w:hAnsiTheme="minorHAnsi" w:cs="Arial"/>
        </w:rPr>
        <w:t xml:space="preserve">potentially </w:t>
      </w:r>
      <w:r w:rsidR="00B83141">
        <w:rPr>
          <w:rFonts w:asciiTheme="minorHAnsi" w:hAnsiTheme="minorHAnsi" w:cs="Arial"/>
        </w:rPr>
        <w:t xml:space="preserve">eligible for </w:t>
      </w:r>
      <w:r w:rsidR="00D82559">
        <w:rPr>
          <w:rFonts w:asciiTheme="minorHAnsi" w:hAnsiTheme="minorHAnsi" w:cs="Arial"/>
        </w:rPr>
        <w:t xml:space="preserve">the free support available through Locality (as part of the Government’s help to communities preparing neighbourhood plans).  </w:t>
      </w:r>
    </w:p>
    <w:p w:rsidR="00DC30AF" w:rsidRDefault="00DC30AF" w:rsidP="00297FD5">
      <w:pPr>
        <w:pStyle w:val="NoSpacing"/>
        <w:ind w:left="720" w:hanging="720"/>
        <w:rPr>
          <w:rFonts w:asciiTheme="minorHAnsi" w:hAnsiTheme="minorHAnsi" w:cs="Arial"/>
        </w:rPr>
      </w:pPr>
    </w:p>
    <w:p w:rsidR="00DC30AF" w:rsidRDefault="00D82559" w:rsidP="00DC30AF">
      <w:pPr>
        <w:pStyle w:val="NoSpacing"/>
        <w:ind w:left="720"/>
        <w:rPr>
          <w:rFonts w:asciiTheme="minorHAnsi" w:hAnsiTheme="minorHAnsi" w:cs="Arial"/>
        </w:rPr>
      </w:pPr>
      <w:r w:rsidRPr="00D82559">
        <w:rPr>
          <w:rFonts w:asciiTheme="minorHAnsi" w:hAnsiTheme="minorHAnsi" w:cs="Arial"/>
          <w:b/>
        </w:rPr>
        <w:t>Action</w:t>
      </w:r>
      <w:r w:rsidR="00DC30AF">
        <w:rPr>
          <w:rFonts w:asciiTheme="minorHAnsi" w:hAnsiTheme="minorHAnsi" w:cs="Arial"/>
          <w:b/>
        </w:rPr>
        <w:t>s</w:t>
      </w:r>
      <w:r w:rsidRPr="00D82559">
        <w:rPr>
          <w:rFonts w:asciiTheme="minorHAnsi" w:hAnsiTheme="minorHAnsi" w:cs="Arial"/>
          <w:b/>
        </w:rPr>
        <w:t>:</w:t>
      </w:r>
      <w:r>
        <w:rPr>
          <w:rFonts w:asciiTheme="minorHAnsi" w:hAnsiTheme="minorHAnsi" w:cs="Arial"/>
        </w:rPr>
        <w:t xml:space="preserve">  </w:t>
      </w:r>
    </w:p>
    <w:p w:rsidR="00297FD5" w:rsidRPr="00DC30AF" w:rsidRDefault="00D82559" w:rsidP="00DC30AF">
      <w:pPr>
        <w:pStyle w:val="NoSpacing"/>
        <w:numPr>
          <w:ilvl w:val="0"/>
          <w:numId w:val="7"/>
        </w:numPr>
        <w:rPr>
          <w:rFonts w:asciiTheme="minorHAnsi" w:hAnsiTheme="minorHAnsi" w:cs="Arial"/>
          <w:b/>
        </w:rPr>
      </w:pPr>
      <w:r>
        <w:rPr>
          <w:rFonts w:asciiTheme="minorHAnsi" w:hAnsiTheme="minorHAnsi" w:cs="Arial"/>
        </w:rPr>
        <w:t>MT to make enquiries about obtaining some free support through Locality</w:t>
      </w:r>
    </w:p>
    <w:p w:rsidR="00DC30AF" w:rsidRPr="00AE5EF9" w:rsidRDefault="00DC30AF" w:rsidP="00DC30AF">
      <w:pPr>
        <w:pStyle w:val="NoSpacing"/>
        <w:numPr>
          <w:ilvl w:val="0"/>
          <w:numId w:val="7"/>
        </w:numPr>
        <w:rPr>
          <w:rFonts w:asciiTheme="minorHAnsi" w:hAnsiTheme="minorHAnsi" w:cs="Arial"/>
          <w:b/>
        </w:rPr>
      </w:pPr>
      <w:r>
        <w:rPr>
          <w:rFonts w:asciiTheme="minorHAnsi" w:hAnsiTheme="minorHAnsi" w:cs="Arial"/>
        </w:rPr>
        <w:t>RK to liaise with Parish Clerk to ensure necessary authorisations are put in train for the appointment of Globe as planning consultants.</w:t>
      </w:r>
    </w:p>
    <w:p w:rsidR="00AE5EF9" w:rsidRDefault="00AE5EF9" w:rsidP="00AE5EF9">
      <w:pPr>
        <w:pStyle w:val="NoSpacing"/>
        <w:rPr>
          <w:rFonts w:asciiTheme="minorHAnsi" w:hAnsiTheme="minorHAnsi" w:cs="Arial"/>
        </w:rPr>
      </w:pPr>
    </w:p>
    <w:p w:rsidR="00AE5EF9" w:rsidRDefault="00D82559" w:rsidP="00AE5EF9">
      <w:pPr>
        <w:pStyle w:val="NoSpacing"/>
        <w:rPr>
          <w:rFonts w:asciiTheme="minorHAnsi" w:hAnsiTheme="minorHAnsi" w:cs="Arial"/>
          <w:b/>
        </w:rPr>
      </w:pPr>
      <w:r>
        <w:rPr>
          <w:rFonts w:asciiTheme="minorHAnsi" w:hAnsiTheme="minorHAnsi" w:cs="Arial"/>
          <w:b/>
        </w:rPr>
        <w:t>8.</w:t>
      </w:r>
      <w:r>
        <w:rPr>
          <w:rFonts w:asciiTheme="minorHAnsi" w:hAnsiTheme="minorHAnsi" w:cs="Arial"/>
          <w:b/>
        </w:rPr>
        <w:tab/>
        <w:t>Consideration of Next Steps</w:t>
      </w:r>
    </w:p>
    <w:p w:rsidR="00D82559" w:rsidRDefault="00D82559" w:rsidP="00AE5EF9">
      <w:pPr>
        <w:pStyle w:val="NoSpacing"/>
        <w:rPr>
          <w:rFonts w:asciiTheme="minorHAnsi" w:hAnsiTheme="minorHAnsi" w:cs="Arial"/>
          <w:b/>
        </w:rPr>
      </w:pPr>
    </w:p>
    <w:p w:rsidR="00DC30AF" w:rsidRDefault="00D82559" w:rsidP="00D82559">
      <w:pPr>
        <w:pStyle w:val="NoSpacing"/>
        <w:ind w:left="720" w:hanging="720"/>
        <w:rPr>
          <w:rFonts w:asciiTheme="minorHAnsi" w:hAnsiTheme="minorHAnsi" w:cs="Arial"/>
        </w:rPr>
      </w:pPr>
      <w:r>
        <w:rPr>
          <w:rFonts w:asciiTheme="minorHAnsi" w:hAnsiTheme="minorHAnsi" w:cs="Arial"/>
          <w:b/>
        </w:rPr>
        <w:tab/>
      </w:r>
      <w:r>
        <w:rPr>
          <w:rFonts w:asciiTheme="minorHAnsi" w:hAnsiTheme="minorHAnsi" w:cs="Arial"/>
        </w:rPr>
        <w:t xml:space="preserve">Now there is clarity about our ability to prepare a Neighbourhood Plan without </w:t>
      </w:r>
      <w:r w:rsidR="00DC30AF">
        <w:rPr>
          <w:rFonts w:asciiTheme="minorHAnsi" w:hAnsiTheme="minorHAnsi" w:cs="Arial"/>
        </w:rPr>
        <w:t xml:space="preserve">necessarily </w:t>
      </w:r>
      <w:r>
        <w:rPr>
          <w:rFonts w:asciiTheme="minorHAnsi" w:hAnsiTheme="minorHAnsi" w:cs="Arial"/>
        </w:rPr>
        <w:t xml:space="preserve">proposing development, and we have more evidence of the community’s interest in </w:t>
      </w:r>
      <w:r>
        <w:rPr>
          <w:rFonts w:asciiTheme="minorHAnsi" w:hAnsiTheme="minorHAnsi" w:cs="Arial"/>
        </w:rPr>
        <w:lastRenderedPageBreak/>
        <w:t xml:space="preserve">protecting the landscape and physical environment, the group needed to decide whether to now proceed to drafting stage.  This was put to the vote, and was agreed unanimously.  </w:t>
      </w:r>
    </w:p>
    <w:p w:rsidR="00DC30AF" w:rsidRDefault="00DC30AF" w:rsidP="00D82559">
      <w:pPr>
        <w:pStyle w:val="NoSpacing"/>
        <w:ind w:left="720" w:hanging="720"/>
        <w:rPr>
          <w:rFonts w:asciiTheme="minorHAnsi" w:hAnsiTheme="minorHAnsi" w:cs="Arial"/>
        </w:rPr>
      </w:pPr>
    </w:p>
    <w:p w:rsidR="00E91856" w:rsidRDefault="00D82559" w:rsidP="00DC30AF">
      <w:pPr>
        <w:pStyle w:val="NoSpacing"/>
        <w:ind w:left="720"/>
        <w:rPr>
          <w:rFonts w:asciiTheme="minorHAnsi" w:hAnsiTheme="minorHAnsi" w:cs="Arial"/>
        </w:rPr>
      </w:pPr>
      <w:r>
        <w:rPr>
          <w:rFonts w:asciiTheme="minorHAnsi" w:hAnsiTheme="minorHAnsi" w:cs="Arial"/>
        </w:rPr>
        <w:t>MT suggested that the first step was to draft some Aims and Objectives</w:t>
      </w:r>
      <w:r w:rsidR="00DC30AF">
        <w:rPr>
          <w:rFonts w:asciiTheme="minorHAnsi" w:hAnsiTheme="minorHAnsi" w:cs="Arial"/>
        </w:rPr>
        <w:t xml:space="preserve"> and offered to have a first go at this</w:t>
      </w:r>
      <w:r>
        <w:rPr>
          <w:rFonts w:asciiTheme="minorHAnsi" w:hAnsiTheme="minorHAnsi" w:cs="Arial"/>
        </w:rPr>
        <w:t xml:space="preserve">.  JH offered to start going through relevant national and local policies.  </w:t>
      </w:r>
      <w:r w:rsidR="00E91856">
        <w:rPr>
          <w:rFonts w:asciiTheme="minorHAnsi" w:hAnsiTheme="minorHAnsi" w:cs="Arial"/>
        </w:rPr>
        <w:t xml:space="preserve">Key issues would need to be addressed, such as renewable energy.  We might also want to identify </w:t>
      </w:r>
      <w:r w:rsidR="00DC30AF">
        <w:rPr>
          <w:rFonts w:asciiTheme="minorHAnsi" w:hAnsiTheme="minorHAnsi" w:cs="Arial"/>
        </w:rPr>
        <w:t>particular</w:t>
      </w:r>
      <w:r w:rsidR="00E91856">
        <w:rPr>
          <w:rFonts w:asciiTheme="minorHAnsi" w:hAnsiTheme="minorHAnsi" w:cs="Arial"/>
        </w:rPr>
        <w:t xml:space="preserve"> brownfield sites which might be suitable for small-scale affordable housing.  These were all issues for much wider discussion.</w:t>
      </w:r>
      <w:r w:rsidR="00DC30AF">
        <w:rPr>
          <w:rFonts w:asciiTheme="minorHAnsi" w:hAnsiTheme="minorHAnsi" w:cs="Arial"/>
        </w:rPr>
        <w:t xml:space="preserve">  </w:t>
      </w:r>
      <w:r w:rsidR="00E91856">
        <w:rPr>
          <w:rFonts w:asciiTheme="minorHAnsi" w:hAnsiTheme="minorHAnsi" w:cs="Arial"/>
        </w:rPr>
        <w:t xml:space="preserve">The meeting </w:t>
      </w:r>
      <w:r w:rsidR="00DC30AF">
        <w:rPr>
          <w:rFonts w:asciiTheme="minorHAnsi" w:hAnsiTheme="minorHAnsi" w:cs="Arial"/>
        </w:rPr>
        <w:t>agreed</w:t>
      </w:r>
      <w:r w:rsidR="00E91856">
        <w:rPr>
          <w:rFonts w:asciiTheme="minorHAnsi" w:hAnsiTheme="minorHAnsi" w:cs="Arial"/>
        </w:rPr>
        <w:t xml:space="preserve"> the need for ongoing and robust community engagement throughout the process.  Further publicity was needed; perhaps by getting pieces into the local press.  We need to ensure that we can evidence our efforts to reach all residents, landowners and businesses in the parish.  It was also agreed that a further Public Meeting should be held in early January.  </w:t>
      </w:r>
    </w:p>
    <w:p w:rsidR="00D82559" w:rsidRDefault="00D82559" w:rsidP="00D82559">
      <w:pPr>
        <w:pStyle w:val="NoSpacing"/>
        <w:ind w:left="720" w:hanging="720"/>
        <w:rPr>
          <w:rFonts w:asciiTheme="minorHAnsi" w:hAnsiTheme="minorHAnsi" w:cs="Arial"/>
        </w:rPr>
      </w:pPr>
    </w:p>
    <w:p w:rsidR="00D82559" w:rsidRDefault="00D82559" w:rsidP="00D82559">
      <w:pPr>
        <w:pStyle w:val="NoSpacing"/>
        <w:ind w:left="720" w:hanging="720"/>
        <w:rPr>
          <w:rFonts w:asciiTheme="minorHAnsi" w:hAnsiTheme="minorHAnsi" w:cs="Arial"/>
        </w:rPr>
      </w:pPr>
      <w:r>
        <w:rPr>
          <w:rFonts w:asciiTheme="minorHAnsi" w:hAnsiTheme="minorHAnsi" w:cs="Arial"/>
        </w:rPr>
        <w:tab/>
        <w:t xml:space="preserve">It was also agreed to revise the timetable as clearly the level of work now involved would set back the original aim of completing the Plan by the New Year.  It was agreed that we should now aim to complete it by April 2014 (see attached amended Project Plan).  </w:t>
      </w:r>
    </w:p>
    <w:p w:rsidR="00E91856" w:rsidRDefault="00E91856" w:rsidP="00D82559">
      <w:pPr>
        <w:pStyle w:val="NoSpacing"/>
        <w:ind w:left="720" w:hanging="720"/>
        <w:rPr>
          <w:rFonts w:asciiTheme="minorHAnsi" w:hAnsiTheme="minorHAnsi" w:cs="Arial"/>
        </w:rPr>
      </w:pPr>
    </w:p>
    <w:p w:rsidR="00E91856" w:rsidRDefault="00E91856" w:rsidP="00D82559">
      <w:pPr>
        <w:pStyle w:val="NoSpacing"/>
        <w:ind w:left="720" w:hanging="720"/>
        <w:rPr>
          <w:rFonts w:asciiTheme="minorHAnsi" w:hAnsiTheme="minorHAnsi" w:cs="Arial"/>
        </w:rPr>
      </w:pPr>
      <w:r>
        <w:rPr>
          <w:rFonts w:asciiTheme="minorHAnsi" w:hAnsiTheme="minorHAnsi" w:cs="Arial"/>
        </w:rPr>
        <w:tab/>
        <w:t xml:space="preserve">The group should meet again quickly with some written material prepared so that all members were clear on the approach and the issues.  </w:t>
      </w:r>
    </w:p>
    <w:p w:rsidR="00E91856" w:rsidRDefault="00E91856" w:rsidP="00D82559">
      <w:pPr>
        <w:pStyle w:val="NoSpacing"/>
        <w:ind w:left="720" w:hanging="720"/>
        <w:rPr>
          <w:rFonts w:asciiTheme="minorHAnsi" w:hAnsiTheme="minorHAnsi" w:cs="Arial"/>
        </w:rPr>
      </w:pPr>
    </w:p>
    <w:p w:rsidR="00E91856" w:rsidRPr="00E91856" w:rsidRDefault="00E91856" w:rsidP="00D82559">
      <w:pPr>
        <w:pStyle w:val="NoSpacing"/>
        <w:ind w:left="720" w:hanging="720"/>
        <w:rPr>
          <w:rFonts w:asciiTheme="minorHAnsi" w:hAnsiTheme="minorHAnsi" w:cs="Arial"/>
          <w:b/>
        </w:rPr>
      </w:pPr>
      <w:r w:rsidRPr="00E91856">
        <w:rPr>
          <w:rFonts w:asciiTheme="minorHAnsi" w:hAnsiTheme="minorHAnsi" w:cs="Arial"/>
          <w:b/>
        </w:rPr>
        <w:t>9.</w:t>
      </w:r>
      <w:r w:rsidRPr="00E91856">
        <w:rPr>
          <w:rFonts w:asciiTheme="minorHAnsi" w:hAnsiTheme="minorHAnsi" w:cs="Arial"/>
          <w:b/>
        </w:rPr>
        <w:tab/>
        <w:t>Date of Next Meeting</w:t>
      </w:r>
    </w:p>
    <w:p w:rsidR="00E91856" w:rsidRDefault="00E91856" w:rsidP="00D82559">
      <w:pPr>
        <w:pStyle w:val="NoSpacing"/>
        <w:ind w:left="720" w:hanging="720"/>
        <w:rPr>
          <w:rFonts w:asciiTheme="minorHAnsi" w:hAnsiTheme="minorHAnsi" w:cs="Arial"/>
        </w:rPr>
      </w:pPr>
    </w:p>
    <w:p w:rsidR="00E91856" w:rsidRDefault="00E91856" w:rsidP="00D82559">
      <w:pPr>
        <w:pStyle w:val="NoSpacing"/>
        <w:ind w:left="720" w:hanging="720"/>
        <w:rPr>
          <w:rFonts w:asciiTheme="minorHAnsi" w:hAnsiTheme="minorHAnsi" w:cs="Arial"/>
        </w:rPr>
      </w:pPr>
      <w:r>
        <w:rPr>
          <w:rFonts w:asciiTheme="minorHAnsi" w:hAnsiTheme="minorHAnsi" w:cs="Arial"/>
        </w:rPr>
        <w:tab/>
        <w:t>Tuesday 29</w:t>
      </w:r>
      <w:r w:rsidRPr="00E91856">
        <w:rPr>
          <w:rFonts w:asciiTheme="minorHAnsi" w:hAnsiTheme="minorHAnsi" w:cs="Arial"/>
          <w:vertAlign w:val="superscript"/>
        </w:rPr>
        <w:t>th</w:t>
      </w:r>
      <w:r>
        <w:rPr>
          <w:rFonts w:asciiTheme="minorHAnsi" w:hAnsiTheme="minorHAnsi" w:cs="Arial"/>
        </w:rPr>
        <w:t xml:space="preserve"> October at 6pm</w:t>
      </w:r>
    </w:p>
    <w:p w:rsidR="00E91856" w:rsidRDefault="00E91856" w:rsidP="00D82559">
      <w:pPr>
        <w:pStyle w:val="NoSpacing"/>
        <w:ind w:left="720" w:hanging="720"/>
        <w:rPr>
          <w:rFonts w:asciiTheme="minorHAnsi" w:hAnsiTheme="minorHAnsi" w:cs="Arial"/>
        </w:rPr>
      </w:pPr>
    </w:p>
    <w:p w:rsidR="00063FAD" w:rsidRDefault="00E91856" w:rsidP="00D82559">
      <w:pPr>
        <w:pStyle w:val="NoSpacing"/>
        <w:ind w:left="720" w:hanging="720"/>
        <w:rPr>
          <w:rFonts w:asciiTheme="minorHAnsi" w:hAnsiTheme="minorHAnsi" w:cs="Arial"/>
        </w:rPr>
      </w:pPr>
      <w:r>
        <w:rPr>
          <w:rFonts w:asciiTheme="minorHAnsi" w:hAnsiTheme="minorHAnsi" w:cs="Arial"/>
        </w:rPr>
        <w:tab/>
        <w:t xml:space="preserve">Meeting will be held at the </w:t>
      </w:r>
      <w:r w:rsidR="00063FAD">
        <w:rPr>
          <w:rFonts w:asciiTheme="minorHAnsi" w:hAnsiTheme="minorHAnsi" w:cs="Arial"/>
        </w:rPr>
        <w:t>home of Penny Milne in Gelston at:</w:t>
      </w:r>
    </w:p>
    <w:p w:rsidR="00063FAD" w:rsidRDefault="00063FAD" w:rsidP="00D82559">
      <w:pPr>
        <w:pStyle w:val="NoSpacing"/>
        <w:ind w:left="720" w:hanging="720"/>
        <w:rPr>
          <w:rFonts w:asciiTheme="minorHAnsi" w:hAnsiTheme="minorHAnsi" w:cs="Arial"/>
        </w:rPr>
      </w:pPr>
    </w:p>
    <w:p w:rsidR="00063FAD" w:rsidRDefault="00063FAD" w:rsidP="00D82559">
      <w:pPr>
        <w:pStyle w:val="NoSpacing"/>
        <w:ind w:left="720" w:hanging="720"/>
        <w:rPr>
          <w:rFonts w:asciiTheme="minorHAnsi" w:hAnsiTheme="minorHAnsi" w:cs="Arial"/>
        </w:rPr>
      </w:pPr>
      <w:r>
        <w:rPr>
          <w:rFonts w:asciiTheme="minorHAnsi" w:hAnsiTheme="minorHAnsi" w:cs="Arial"/>
        </w:rPr>
        <w:tab/>
      </w:r>
      <w:r>
        <w:rPr>
          <w:rFonts w:asciiTheme="minorHAnsi" w:hAnsiTheme="minorHAnsi" w:cs="Arial"/>
        </w:rPr>
        <w:tab/>
        <w:t>Stoney Oak, Hough Road, Gelston NG32 2AE</w:t>
      </w:r>
    </w:p>
    <w:p w:rsidR="00063FAD" w:rsidRDefault="00063FAD" w:rsidP="00D82559">
      <w:pPr>
        <w:pStyle w:val="NoSpacing"/>
        <w:ind w:left="720" w:hanging="720"/>
        <w:rPr>
          <w:rFonts w:asciiTheme="minorHAnsi" w:hAnsiTheme="minorHAnsi" w:cs="Arial"/>
        </w:rPr>
      </w:pPr>
      <w:r>
        <w:rPr>
          <w:rFonts w:asciiTheme="minorHAnsi" w:hAnsiTheme="minorHAnsi" w:cs="Arial"/>
        </w:rPr>
        <w:tab/>
      </w:r>
      <w:r>
        <w:rPr>
          <w:rFonts w:asciiTheme="minorHAnsi" w:hAnsiTheme="minorHAnsi" w:cs="Arial"/>
        </w:rPr>
        <w:tab/>
        <w:t>(it’s the 2</w:t>
      </w:r>
      <w:r w:rsidRPr="00063FAD">
        <w:rPr>
          <w:rFonts w:asciiTheme="minorHAnsi" w:hAnsiTheme="minorHAnsi" w:cs="Arial"/>
          <w:vertAlign w:val="superscript"/>
        </w:rPr>
        <w:t>nd</w:t>
      </w:r>
      <w:r>
        <w:rPr>
          <w:rFonts w:asciiTheme="minorHAnsi" w:hAnsiTheme="minorHAnsi" w:cs="Arial"/>
        </w:rPr>
        <w:t xml:space="preserve"> house on the right once you’ve entered the village,</w:t>
      </w:r>
    </w:p>
    <w:p w:rsidR="00E91856" w:rsidRDefault="00063FAD" w:rsidP="00D82559">
      <w:pPr>
        <w:pStyle w:val="NoSpacing"/>
        <w:ind w:left="720" w:hanging="720"/>
        <w:rPr>
          <w:rFonts w:asciiTheme="minorHAnsi" w:hAnsiTheme="minorHAnsi" w:cs="Arial"/>
        </w:rPr>
      </w:pPr>
      <w:r>
        <w:rPr>
          <w:rFonts w:asciiTheme="minorHAnsi" w:hAnsiTheme="minorHAnsi" w:cs="Arial"/>
        </w:rPr>
        <w:tab/>
      </w:r>
      <w:r>
        <w:rPr>
          <w:rFonts w:asciiTheme="minorHAnsi" w:hAnsiTheme="minorHAnsi" w:cs="Arial"/>
        </w:rPr>
        <w:tab/>
        <w:t xml:space="preserve">opposite a white </w:t>
      </w:r>
      <w:r w:rsidR="00495474">
        <w:rPr>
          <w:rFonts w:asciiTheme="minorHAnsi" w:hAnsiTheme="minorHAnsi" w:cs="Arial"/>
        </w:rPr>
        <w:t>cottage</w:t>
      </w:r>
      <w:r>
        <w:rPr>
          <w:rFonts w:asciiTheme="minorHAnsi" w:hAnsiTheme="minorHAnsi" w:cs="Arial"/>
        </w:rPr>
        <w:t>, and behind a beech hedge)</w:t>
      </w:r>
      <w:r w:rsidR="00E91856">
        <w:rPr>
          <w:rFonts w:asciiTheme="minorHAnsi" w:hAnsiTheme="minorHAnsi" w:cs="Arial"/>
        </w:rPr>
        <w:t xml:space="preserve"> </w:t>
      </w:r>
    </w:p>
    <w:p w:rsidR="00D82559" w:rsidRDefault="00D82559" w:rsidP="00D82559">
      <w:pPr>
        <w:pStyle w:val="NoSpacing"/>
        <w:ind w:left="720" w:hanging="720"/>
        <w:rPr>
          <w:rFonts w:asciiTheme="minorHAnsi" w:hAnsiTheme="minorHAnsi" w:cs="Arial"/>
        </w:rPr>
      </w:pPr>
    </w:p>
    <w:p w:rsidR="00D82559" w:rsidRDefault="00D82559" w:rsidP="00D82559">
      <w:pPr>
        <w:pStyle w:val="NoSpacing"/>
        <w:ind w:left="720"/>
        <w:rPr>
          <w:rFonts w:asciiTheme="minorHAnsi" w:hAnsiTheme="minorHAnsi" w:cs="Arial"/>
        </w:rPr>
      </w:pPr>
    </w:p>
    <w:p w:rsidR="00D82559" w:rsidRDefault="00D82559" w:rsidP="00D82559">
      <w:pPr>
        <w:pStyle w:val="NoSpacing"/>
        <w:ind w:left="720"/>
        <w:rPr>
          <w:rFonts w:asciiTheme="minorHAnsi" w:hAnsiTheme="minorHAnsi" w:cs="Arial"/>
        </w:rPr>
      </w:pPr>
    </w:p>
    <w:p w:rsidR="00D82559" w:rsidRDefault="00D82559" w:rsidP="00D82559">
      <w:pPr>
        <w:pStyle w:val="NoSpacing"/>
        <w:ind w:left="720"/>
        <w:rPr>
          <w:rFonts w:asciiTheme="minorHAnsi" w:hAnsiTheme="minorHAnsi" w:cs="Arial"/>
        </w:rPr>
      </w:pPr>
    </w:p>
    <w:p w:rsidR="00D82559" w:rsidRDefault="00D82559">
      <w:pPr>
        <w:rPr>
          <w:rFonts w:asciiTheme="minorHAnsi" w:hAnsiTheme="minorHAnsi" w:cs="Arial"/>
        </w:rPr>
      </w:pPr>
      <w:r>
        <w:rPr>
          <w:rFonts w:asciiTheme="minorHAnsi" w:hAnsiTheme="minorHAnsi" w:cs="Arial"/>
        </w:rPr>
        <w:br w:type="page"/>
      </w:r>
    </w:p>
    <w:p w:rsidR="00D82559" w:rsidRPr="001554B6" w:rsidRDefault="00D82559" w:rsidP="00D82559">
      <w:pPr>
        <w:jc w:val="right"/>
        <w:rPr>
          <w:b/>
        </w:rPr>
      </w:pPr>
      <w:r w:rsidRPr="001554B6">
        <w:rPr>
          <w:b/>
        </w:rPr>
        <w:lastRenderedPageBreak/>
        <w:t>HOUGH ON THE HILL PARISH COUNCIL</w:t>
      </w:r>
    </w:p>
    <w:p w:rsidR="00D82559" w:rsidRPr="001554B6" w:rsidRDefault="00D82559" w:rsidP="00D82559">
      <w:pPr>
        <w:jc w:val="center"/>
        <w:rPr>
          <w:b/>
          <w:sz w:val="28"/>
          <w:szCs w:val="28"/>
        </w:rPr>
      </w:pPr>
      <w:r w:rsidRPr="001554B6">
        <w:rPr>
          <w:b/>
          <w:sz w:val="28"/>
          <w:szCs w:val="28"/>
        </w:rPr>
        <w:t>PRODUCTION OF A NEIGHBOURHOOD PLAN</w:t>
      </w:r>
    </w:p>
    <w:p w:rsidR="00D82559" w:rsidRDefault="00D82559" w:rsidP="00D82559">
      <w:pPr>
        <w:jc w:val="center"/>
        <w:rPr>
          <w:b/>
          <w:sz w:val="28"/>
          <w:szCs w:val="28"/>
        </w:rPr>
      </w:pPr>
      <w:r w:rsidRPr="001554B6">
        <w:rPr>
          <w:b/>
          <w:sz w:val="28"/>
          <w:szCs w:val="28"/>
        </w:rPr>
        <w:t>PROJECT TIMETABLE</w:t>
      </w:r>
      <w:r>
        <w:rPr>
          <w:b/>
          <w:sz w:val="28"/>
          <w:szCs w:val="28"/>
        </w:rPr>
        <w:t xml:space="preserve"> 2013/14</w:t>
      </w:r>
    </w:p>
    <w:p w:rsidR="00D82559" w:rsidRPr="009B3428" w:rsidRDefault="00D82559" w:rsidP="00D82559">
      <w:pPr>
        <w:jc w:val="center"/>
        <w:rPr>
          <w:sz w:val="20"/>
          <w:szCs w:val="20"/>
        </w:rPr>
      </w:pPr>
      <w:r w:rsidRPr="009B3428">
        <w:rPr>
          <w:sz w:val="20"/>
          <w:szCs w:val="20"/>
          <w:shd w:val="clear" w:color="auto" w:fill="92D050"/>
        </w:rPr>
        <w:t xml:space="preserve">Green </w:t>
      </w:r>
      <w:r w:rsidRPr="009B3428">
        <w:rPr>
          <w:sz w:val="20"/>
          <w:szCs w:val="20"/>
        </w:rPr>
        <w:t xml:space="preserve">= complete    </w:t>
      </w:r>
      <w:r w:rsidRPr="009B3428">
        <w:rPr>
          <w:sz w:val="20"/>
          <w:szCs w:val="20"/>
          <w:shd w:val="clear" w:color="auto" w:fill="FFC000"/>
        </w:rPr>
        <w:t>Amber</w:t>
      </w:r>
      <w:r w:rsidRPr="009B3428">
        <w:rPr>
          <w:sz w:val="20"/>
          <w:szCs w:val="20"/>
        </w:rPr>
        <w:t xml:space="preserve"> = ongoing    </w:t>
      </w:r>
      <w:r w:rsidRPr="009B3428">
        <w:rPr>
          <w:sz w:val="20"/>
          <w:szCs w:val="20"/>
          <w:shd w:val="clear" w:color="auto" w:fill="C00000"/>
        </w:rPr>
        <w:t>Red</w:t>
      </w:r>
      <w:r w:rsidRPr="009B3428">
        <w:rPr>
          <w:sz w:val="20"/>
          <w:szCs w:val="20"/>
        </w:rPr>
        <w:t xml:space="preserve"> = critical/urgent</w:t>
      </w:r>
      <w:r>
        <w:rPr>
          <w:sz w:val="20"/>
          <w:szCs w:val="20"/>
        </w:rPr>
        <w:t xml:space="preserve">  </w:t>
      </w:r>
    </w:p>
    <w:tbl>
      <w:tblPr>
        <w:tblStyle w:val="TableGrid"/>
        <w:tblW w:w="0" w:type="auto"/>
        <w:tblInd w:w="720" w:type="dxa"/>
        <w:tblLayout w:type="fixed"/>
        <w:tblLook w:val="04A0"/>
      </w:tblPr>
      <w:tblGrid>
        <w:gridCol w:w="4350"/>
        <w:gridCol w:w="1439"/>
        <w:gridCol w:w="2733"/>
      </w:tblGrid>
      <w:tr w:rsidR="00D82559" w:rsidRPr="00D00721" w:rsidTr="0034708F">
        <w:tc>
          <w:tcPr>
            <w:tcW w:w="4350" w:type="dxa"/>
          </w:tcPr>
          <w:p w:rsidR="00D82559" w:rsidRPr="00D00721" w:rsidRDefault="00D82559" w:rsidP="0034708F">
            <w:pPr>
              <w:pStyle w:val="NoSpacing"/>
              <w:spacing w:after="240"/>
              <w:rPr>
                <w:rFonts w:asciiTheme="minorHAnsi" w:hAnsiTheme="minorHAnsi" w:cs="Arial"/>
                <w:b/>
              </w:rPr>
            </w:pPr>
            <w:r w:rsidRPr="00D00721">
              <w:rPr>
                <w:rFonts w:asciiTheme="minorHAnsi" w:hAnsiTheme="minorHAnsi" w:cs="Arial"/>
                <w:b/>
              </w:rPr>
              <w:t>Activity/Milestone</w:t>
            </w:r>
          </w:p>
        </w:tc>
        <w:tc>
          <w:tcPr>
            <w:tcW w:w="1439" w:type="dxa"/>
          </w:tcPr>
          <w:p w:rsidR="00D82559" w:rsidRPr="00D00721" w:rsidRDefault="00D82559" w:rsidP="0034708F">
            <w:pPr>
              <w:pStyle w:val="NoSpacing"/>
              <w:spacing w:after="240"/>
              <w:jc w:val="center"/>
              <w:rPr>
                <w:rFonts w:asciiTheme="minorHAnsi" w:hAnsiTheme="minorHAnsi" w:cs="Arial"/>
                <w:b/>
              </w:rPr>
            </w:pPr>
            <w:r w:rsidRPr="00D00721">
              <w:rPr>
                <w:rFonts w:asciiTheme="minorHAnsi" w:hAnsiTheme="minorHAnsi" w:cs="Arial"/>
                <w:b/>
              </w:rPr>
              <w:t>Date for Completion</w:t>
            </w:r>
          </w:p>
        </w:tc>
        <w:tc>
          <w:tcPr>
            <w:tcW w:w="2733" w:type="dxa"/>
          </w:tcPr>
          <w:p w:rsidR="00D82559" w:rsidRDefault="00D82559" w:rsidP="0034708F">
            <w:pPr>
              <w:pStyle w:val="NoSpacing"/>
              <w:jc w:val="center"/>
              <w:rPr>
                <w:rFonts w:asciiTheme="minorHAnsi" w:hAnsiTheme="minorHAnsi" w:cs="Arial"/>
                <w:b/>
              </w:rPr>
            </w:pPr>
            <w:r w:rsidRPr="00D00721">
              <w:rPr>
                <w:rFonts w:asciiTheme="minorHAnsi" w:hAnsiTheme="minorHAnsi" w:cs="Arial"/>
                <w:b/>
              </w:rPr>
              <w:t>Comment/Status</w:t>
            </w:r>
          </w:p>
          <w:p w:rsidR="00D82559" w:rsidRPr="00D00721" w:rsidRDefault="00D82559" w:rsidP="0034708F">
            <w:pPr>
              <w:pStyle w:val="NoSpacing"/>
              <w:spacing w:after="240"/>
              <w:jc w:val="center"/>
              <w:rPr>
                <w:rFonts w:asciiTheme="minorHAnsi" w:hAnsiTheme="minorHAnsi" w:cs="Arial"/>
                <w:b/>
              </w:rPr>
            </w:pPr>
            <w:r>
              <w:rPr>
                <w:rFonts w:asciiTheme="minorHAnsi" w:hAnsiTheme="minorHAnsi" w:cs="Arial"/>
                <w:b/>
              </w:rPr>
              <w:t>as at 21</w:t>
            </w:r>
            <w:r w:rsidRPr="00A471BC">
              <w:rPr>
                <w:rFonts w:asciiTheme="minorHAnsi" w:hAnsiTheme="minorHAnsi" w:cs="Arial"/>
                <w:b/>
                <w:vertAlign w:val="superscript"/>
              </w:rPr>
              <w:t>st</w:t>
            </w:r>
            <w:r>
              <w:rPr>
                <w:rFonts w:asciiTheme="minorHAnsi" w:hAnsiTheme="minorHAnsi" w:cs="Arial"/>
                <w:b/>
              </w:rPr>
              <w:t xml:space="preserve"> Oct 2013</w:t>
            </w:r>
          </w:p>
        </w:tc>
      </w:tr>
      <w:tr w:rsidR="00D82559" w:rsidRPr="00D00721" w:rsidTr="0034708F">
        <w:trPr>
          <w:trHeight w:val="247"/>
        </w:trPr>
        <w:tc>
          <w:tcPr>
            <w:tcW w:w="4350" w:type="dxa"/>
            <w:shd w:val="clear" w:color="auto" w:fill="92D050"/>
          </w:tcPr>
          <w:p w:rsidR="00D82559" w:rsidRPr="00D00721" w:rsidRDefault="00D82559" w:rsidP="0034708F">
            <w:pPr>
              <w:pStyle w:val="NoSpacing"/>
              <w:spacing w:after="240"/>
              <w:rPr>
                <w:rFonts w:asciiTheme="minorHAnsi" w:hAnsiTheme="minorHAnsi" w:cs="Arial"/>
              </w:rPr>
            </w:pPr>
            <w:r w:rsidRPr="00D00721">
              <w:rPr>
                <w:rFonts w:asciiTheme="minorHAnsi" w:hAnsiTheme="minorHAnsi" w:cs="Arial"/>
              </w:rPr>
              <w:t>Establish NP Project Team</w:t>
            </w:r>
          </w:p>
        </w:tc>
        <w:tc>
          <w:tcPr>
            <w:tcW w:w="1439" w:type="dxa"/>
            <w:shd w:val="clear" w:color="auto" w:fill="92D050"/>
          </w:tcPr>
          <w:p w:rsidR="00D82559" w:rsidRPr="00D00721" w:rsidRDefault="00D82559" w:rsidP="0034708F">
            <w:pPr>
              <w:pStyle w:val="NoSpacing"/>
              <w:spacing w:after="240"/>
              <w:jc w:val="center"/>
              <w:rPr>
                <w:rFonts w:asciiTheme="minorHAnsi" w:hAnsiTheme="minorHAnsi" w:cs="Arial"/>
              </w:rPr>
            </w:pPr>
            <w:r w:rsidRPr="00D00721">
              <w:rPr>
                <w:rFonts w:asciiTheme="minorHAnsi" w:hAnsiTheme="minorHAnsi" w:cs="Arial"/>
              </w:rPr>
              <w:t>23</w:t>
            </w:r>
            <w:r w:rsidRPr="00D00721">
              <w:rPr>
                <w:rFonts w:asciiTheme="minorHAnsi" w:hAnsiTheme="minorHAnsi" w:cs="Arial"/>
                <w:vertAlign w:val="superscript"/>
              </w:rPr>
              <w:t>rd</w:t>
            </w:r>
            <w:r w:rsidRPr="00D00721">
              <w:rPr>
                <w:rFonts w:asciiTheme="minorHAnsi" w:hAnsiTheme="minorHAnsi" w:cs="Arial"/>
              </w:rPr>
              <w:t xml:space="preserve"> May</w:t>
            </w:r>
          </w:p>
        </w:tc>
        <w:tc>
          <w:tcPr>
            <w:tcW w:w="2733" w:type="dxa"/>
            <w:shd w:val="clear" w:color="auto" w:fill="92D050"/>
          </w:tcPr>
          <w:p w:rsidR="00D82559" w:rsidRPr="00D00721" w:rsidRDefault="00D82559" w:rsidP="0034708F">
            <w:pPr>
              <w:pStyle w:val="NoSpacing"/>
              <w:spacing w:after="240"/>
              <w:rPr>
                <w:rFonts w:asciiTheme="minorHAnsi" w:hAnsiTheme="minorHAnsi" w:cs="Arial"/>
              </w:rPr>
            </w:pPr>
            <w:r w:rsidRPr="00D00721">
              <w:rPr>
                <w:rFonts w:asciiTheme="minorHAnsi" w:hAnsiTheme="minorHAnsi" w:cs="Arial"/>
              </w:rPr>
              <w:t>Complete</w:t>
            </w:r>
          </w:p>
        </w:tc>
      </w:tr>
      <w:tr w:rsidR="00D82559" w:rsidRPr="00D00721" w:rsidTr="0034708F">
        <w:tc>
          <w:tcPr>
            <w:tcW w:w="4350" w:type="dxa"/>
            <w:shd w:val="clear" w:color="auto" w:fill="92D050"/>
          </w:tcPr>
          <w:p w:rsidR="00D82559" w:rsidRPr="00D00721" w:rsidRDefault="00D82559" w:rsidP="0034708F">
            <w:pPr>
              <w:pStyle w:val="NoSpacing"/>
              <w:spacing w:after="240"/>
              <w:rPr>
                <w:rFonts w:asciiTheme="minorHAnsi" w:hAnsiTheme="minorHAnsi" w:cs="Arial"/>
              </w:rPr>
            </w:pPr>
            <w:r w:rsidRPr="00D00721">
              <w:rPr>
                <w:rFonts w:asciiTheme="minorHAnsi" w:hAnsiTheme="minorHAnsi" w:cs="Arial"/>
              </w:rPr>
              <w:t>Print and distribute door-to-door initial consultation flyer</w:t>
            </w:r>
          </w:p>
        </w:tc>
        <w:tc>
          <w:tcPr>
            <w:tcW w:w="1439" w:type="dxa"/>
            <w:shd w:val="clear" w:color="auto" w:fill="92D050"/>
          </w:tcPr>
          <w:p w:rsidR="00D82559" w:rsidRDefault="00D82559" w:rsidP="0034708F">
            <w:pPr>
              <w:pStyle w:val="NoSpacing"/>
              <w:jc w:val="center"/>
              <w:rPr>
                <w:rFonts w:asciiTheme="minorHAnsi" w:hAnsiTheme="minorHAnsi" w:cs="Arial"/>
              </w:rPr>
            </w:pPr>
            <w:r w:rsidRPr="00D00721">
              <w:rPr>
                <w:rFonts w:asciiTheme="minorHAnsi" w:hAnsiTheme="minorHAnsi" w:cs="Arial"/>
              </w:rPr>
              <w:t xml:space="preserve">by </w:t>
            </w:r>
          </w:p>
          <w:p w:rsidR="00D82559" w:rsidRPr="00D00721" w:rsidRDefault="00D82559" w:rsidP="0034708F">
            <w:pPr>
              <w:pStyle w:val="NoSpacing"/>
              <w:spacing w:after="240"/>
              <w:jc w:val="center"/>
              <w:rPr>
                <w:rFonts w:asciiTheme="minorHAnsi" w:hAnsiTheme="minorHAnsi" w:cs="Arial"/>
              </w:rPr>
            </w:pPr>
            <w:r w:rsidRPr="00D00721">
              <w:rPr>
                <w:rFonts w:asciiTheme="minorHAnsi" w:hAnsiTheme="minorHAnsi" w:cs="Arial"/>
              </w:rPr>
              <w:t>mid-June</w:t>
            </w:r>
          </w:p>
        </w:tc>
        <w:tc>
          <w:tcPr>
            <w:tcW w:w="2733" w:type="dxa"/>
            <w:shd w:val="clear" w:color="auto" w:fill="92D050"/>
          </w:tcPr>
          <w:p w:rsidR="00D82559" w:rsidRPr="00D00721" w:rsidRDefault="00D82559" w:rsidP="0034708F">
            <w:pPr>
              <w:pStyle w:val="NoSpacing"/>
              <w:spacing w:after="240"/>
              <w:rPr>
                <w:rFonts w:asciiTheme="minorHAnsi" w:hAnsiTheme="minorHAnsi" w:cs="Arial"/>
              </w:rPr>
            </w:pPr>
            <w:r>
              <w:rPr>
                <w:rFonts w:asciiTheme="minorHAnsi" w:hAnsiTheme="minorHAnsi" w:cs="Arial"/>
              </w:rPr>
              <w:t>Complete</w:t>
            </w:r>
          </w:p>
        </w:tc>
      </w:tr>
      <w:tr w:rsidR="00D82559" w:rsidRPr="00D00721" w:rsidTr="0034708F">
        <w:trPr>
          <w:trHeight w:val="390"/>
        </w:trPr>
        <w:tc>
          <w:tcPr>
            <w:tcW w:w="4350" w:type="dxa"/>
            <w:shd w:val="clear" w:color="auto" w:fill="92D050"/>
          </w:tcPr>
          <w:p w:rsidR="00D82559" w:rsidRPr="00D00721" w:rsidRDefault="00D82559" w:rsidP="0034708F">
            <w:pPr>
              <w:pStyle w:val="NoSpacing"/>
              <w:spacing w:after="240"/>
              <w:rPr>
                <w:rFonts w:asciiTheme="minorHAnsi" w:hAnsiTheme="minorHAnsi" w:cs="Arial"/>
              </w:rPr>
            </w:pPr>
            <w:r w:rsidRPr="00D00721">
              <w:rPr>
                <w:rFonts w:asciiTheme="minorHAnsi" w:hAnsiTheme="minorHAnsi" w:cs="Arial"/>
              </w:rPr>
              <w:t xml:space="preserve">Apply to Locality for </w:t>
            </w:r>
            <w:r>
              <w:rPr>
                <w:rFonts w:asciiTheme="minorHAnsi" w:hAnsiTheme="minorHAnsi" w:cs="Arial"/>
              </w:rPr>
              <w:t xml:space="preserve">grant support  </w:t>
            </w:r>
          </w:p>
        </w:tc>
        <w:tc>
          <w:tcPr>
            <w:tcW w:w="1439" w:type="dxa"/>
            <w:shd w:val="clear" w:color="auto" w:fill="92D050"/>
          </w:tcPr>
          <w:p w:rsidR="00D82559" w:rsidRDefault="00D82559" w:rsidP="0034708F">
            <w:pPr>
              <w:pStyle w:val="NoSpacing"/>
              <w:jc w:val="center"/>
              <w:rPr>
                <w:rFonts w:asciiTheme="minorHAnsi" w:hAnsiTheme="minorHAnsi" w:cs="Arial"/>
              </w:rPr>
            </w:pPr>
            <w:r w:rsidRPr="00D00721">
              <w:rPr>
                <w:rFonts w:asciiTheme="minorHAnsi" w:hAnsiTheme="minorHAnsi" w:cs="Arial"/>
              </w:rPr>
              <w:t xml:space="preserve">by </w:t>
            </w:r>
          </w:p>
          <w:p w:rsidR="00D82559" w:rsidRPr="00D00721" w:rsidRDefault="00D82559" w:rsidP="0034708F">
            <w:pPr>
              <w:pStyle w:val="NoSpacing"/>
              <w:spacing w:after="240"/>
              <w:jc w:val="center"/>
              <w:rPr>
                <w:rFonts w:asciiTheme="minorHAnsi" w:hAnsiTheme="minorHAnsi" w:cs="Arial"/>
              </w:rPr>
            </w:pPr>
            <w:r w:rsidRPr="00D00721">
              <w:rPr>
                <w:rFonts w:asciiTheme="minorHAnsi" w:hAnsiTheme="minorHAnsi" w:cs="Arial"/>
              </w:rPr>
              <w:t>mid-June</w:t>
            </w:r>
          </w:p>
        </w:tc>
        <w:tc>
          <w:tcPr>
            <w:tcW w:w="2733" w:type="dxa"/>
            <w:shd w:val="clear" w:color="auto" w:fill="92D050"/>
          </w:tcPr>
          <w:p w:rsidR="00D82559" w:rsidRPr="00D00721" w:rsidRDefault="00D82559" w:rsidP="0034708F">
            <w:pPr>
              <w:pStyle w:val="NoSpacing"/>
              <w:spacing w:after="240"/>
              <w:rPr>
                <w:rFonts w:asciiTheme="minorHAnsi" w:hAnsiTheme="minorHAnsi" w:cs="Arial"/>
              </w:rPr>
            </w:pPr>
            <w:r>
              <w:rPr>
                <w:rFonts w:asciiTheme="minorHAnsi" w:hAnsiTheme="minorHAnsi" w:cs="Arial"/>
              </w:rPr>
              <w:t>Complete</w:t>
            </w:r>
          </w:p>
        </w:tc>
      </w:tr>
      <w:tr w:rsidR="00D82559" w:rsidRPr="00D00721" w:rsidTr="0034708F">
        <w:tc>
          <w:tcPr>
            <w:tcW w:w="4350" w:type="dxa"/>
            <w:shd w:val="clear" w:color="auto" w:fill="92D050"/>
          </w:tcPr>
          <w:p w:rsidR="00D82559" w:rsidRPr="00D00721" w:rsidRDefault="00D82559" w:rsidP="0034708F">
            <w:pPr>
              <w:pStyle w:val="NoSpacing"/>
              <w:spacing w:after="240"/>
              <w:rPr>
                <w:rFonts w:asciiTheme="minorHAnsi" w:hAnsiTheme="minorHAnsi" w:cs="Arial"/>
              </w:rPr>
            </w:pPr>
            <w:r>
              <w:rPr>
                <w:rFonts w:asciiTheme="minorHAnsi" w:hAnsiTheme="minorHAnsi" w:cs="Arial"/>
              </w:rPr>
              <w:t xml:space="preserve">Complete formal acceptance of grant. </w:t>
            </w:r>
          </w:p>
        </w:tc>
        <w:tc>
          <w:tcPr>
            <w:tcW w:w="1439" w:type="dxa"/>
            <w:shd w:val="clear" w:color="auto" w:fill="92D050"/>
          </w:tcPr>
          <w:p w:rsidR="00D82559" w:rsidRPr="00D00721" w:rsidRDefault="00D82559" w:rsidP="0034708F">
            <w:pPr>
              <w:pStyle w:val="NoSpacing"/>
              <w:spacing w:after="240"/>
              <w:jc w:val="center"/>
              <w:rPr>
                <w:rFonts w:asciiTheme="minorHAnsi" w:hAnsiTheme="minorHAnsi" w:cs="Arial"/>
              </w:rPr>
            </w:pPr>
            <w:r>
              <w:rPr>
                <w:rFonts w:asciiTheme="minorHAnsi" w:hAnsiTheme="minorHAnsi" w:cs="Arial"/>
              </w:rPr>
              <w:t>early July</w:t>
            </w:r>
          </w:p>
        </w:tc>
        <w:tc>
          <w:tcPr>
            <w:tcW w:w="2733" w:type="dxa"/>
            <w:shd w:val="clear" w:color="auto" w:fill="92D050"/>
          </w:tcPr>
          <w:p w:rsidR="00D82559" w:rsidRPr="00F95009" w:rsidRDefault="00D82559" w:rsidP="0034708F">
            <w:pPr>
              <w:pStyle w:val="NoSpacing"/>
              <w:spacing w:after="240"/>
              <w:rPr>
                <w:rFonts w:asciiTheme="minorHAnsi" w:hAnsiTheme="minorHAnsi" w:cs="Arial"/>
              </w:rPr>
            </w:pPr>
            <w:r w:rsidRPr="00F95009">
              <w:rPr>
                <w:rFonts w:asciiTheme="minorHAnsi" w:hAnsiTheme="minorHAnsi" w:cs="Arial"/>
              </w:rPr>
              <w:t>Complete</w:t>
            </w:r>
          </w:p>
        </w:tc>
      </w:tr>
      <w:tr w:rsidR="00D82559" w:rsidRPr="00D00721" w:rsidTr="0034708F">
        <w:tc>
          <w:tcPr>
            <w:tcW w:w="4350" w:type="dxa"/>
            <w:shd w:val="clear" w:color="auto" w:fill="92D050"/>
          </w:tcPr>
          <w:p w:rsidR="00D82559" w:rsidRPr="00D00721" w:rsidRDefault="00D82559" w:rsidP="0034708F">
            <w:pPr>
              <w:pStyle w:val="NoSpacing"/>
              <w:spacing w:after="240"/>
              <w:rPr>
                <w:rFonts w:asciiTheme="minorHAnsi" w:hAnsiTheme="minorHAnsi" w:cs="Arial"/>
              </w:rPr>
            </w:pPr>
            <w:r>
              <w:rPr>
                <w:rFonts w:asciiTheme="minorHAnsi" w:hAnsiTheme="minorHAnsi" w:cs="Arial"/>
              </w:rPr>
              <w:t>Attend Hough Fete to gather views</w:t>
            </w:r>
          </w:p>
        </w:tc>
        <w:tc>
          <w:tcPr>
            <w:tcW w:w="1439" w:type="dxa"/>
            <w:shd w:val="clear" w:color="auto" w:fill="92D050"/>
          </w:tcPr>
          <w:p w:rsidR="00D82559" w:rsidRPr="00D00721" w:rsidRDefault="00D82559" w:rsidP="0034708F">
            <w:pPr>
              <w:pStyle w:val="NoSpacing"/>
              <w:jc w:val="center"/>
              <w:rPr>
                <w:rFonts w:asciiTheme="minorHAnsi" w:hAnsiTheme="minorHAnsi" w:cs="Arial"/>
              </w:rPr>
            </w:pPr>
            <w:r w:rsidRPr="00D00721">
              <w:rPr>
                <w:rFonts w:asciiTheme="minorHAnsi" w:hAnsiTheme="minorHAnsi" w:cs="Arial"/>
              </w:rPr>
              <w:t>6</w:t>
            </w:r>
            <w:r w:rsidRPr="00D00721">
              <w:rPr>
                <w:rFonts w:asciiTheme="minorHAnsi" w:hAnsiTheme="minorHAnsi" w:cs="Arial"/>
                <w:vertAlign w:val="superscript"/>
              </w:rPr>
              <w:t>th</w:t>
            </w:r>
            <w:r w:rsidRPr="00D00721">
              <w:rPr>
                <w:rFonts w:asciiTheme="minorHAnsi" w:hAnsiTheme="minorHAnsi" w:cs="Arial"/>
              </w:rPr>
              <w:t xml:space="preserve"> July</w:t>
            </w:r>
          </w:p>
        </w:tc>
        <w:tc>
          <w:tcPr>
            <w:tcW w:w="2733" w:type="dxa"/>
            <w:shd w:val="clear" w:color="auto" w:fill="92D050"/>
          </w:tcPr>
          <w:p w:rsidR="00D82559" w:rsidRPr="00D00721" w:rsidRDefault="00D82559" w:rsidP="0034708F">
            <w:pPr>
              <w:pStyle w:val="NoSpacing"/>
              <w:spacing w:after="240"/>
              <w:rPr>
                <w:rFonts w:asciiTheme="minorHAnsi" w:hAnsiTheme="minorHAnsi" w:cs="Arial"/>
              </w:rPr>
            </w:pPr>
            <w:r>
              <w:rPr>
                <w:rFonts w:asciiTheme="minorHAnsi" w:hAnsiTheme="minorHAnsi" w:cs="Arial"/>
              </w:rPr>
              <w:t>Complete</w:t>
            </w:r>
          </w:p>
        </w:tc>
      </w:tr>
      <w:tr w:rsidR="00D82559" w:rsidRPr="00D00721" w:rsidTr="0034708F">
        <w:tc>
          <w:tcPr>
            <w:tcW w:w="4350" w:type="dxa"/>
            <w:shd w:val="clear" w:color="auto" w:fill="92D050"/>
          </w:tcPr>
          <w:p w:rsidR="00D82559" w:rsidRDefault="00D82559" w:rsidP="0034708F">
            <w:pPr>
              <w:pStyle w:val="NoSpacing"/>
              <w:spacing w:after="240"/>
              <w:rPr>
                <w:rFonts w:asciiTheme="minorHAnsi" w:hAnsiTheme="minorHAnsi" w:cs="Arial"/>
              </w:rPr>
            </w:pPr>
            <w:r>
              <w:rPr>
                <w:rFonts w:asciiTheme="minorHAnsi" w:hAnsiTheme="minorHAnsi" w:cs="Arial"/>
              </w:rPr>
              <w:t xml:space="preserve">Assess findings from initial consultation and produce report (for NP evidence base and for the Parish Council).  </w:t>
            </w:r>
          </w:p>
        </w:tc>
        <w:tc>
          <w:tcPr>
            <w:tcW w:w="1439" w:type="dxa"/>
            <w:shd w:val="clear" w:color="auto" w:fill="92D050"/>
          </w:tcPr>
          <w:p w:rsidR="00D82559" w:rsidRDefault="00D82559" w:rsidP="0034708F">
            <w:pPr>
              <w:pStyle w:val="NoSpacing"/>
              <w:spacing w:after="240"/>
              <w:jc w:val="center"/>
              <w:rPr>
                <w:rFonts w:asciiTheme="minorHAnsi" w:hAnsiTheme="minorHAnsi" w:cs="Arial"/>
              </w:rPr>
            </w:pPr>
            <w:r>
              <w:rPr>
                <w:rFonts w:asciiTheme="minorHAnsi" w:hAnsiTheme="minorHAnsi" w:cs="Arial"/>
              </w:rPr>
              <w:t>July</w:t>
            </w:r>
          </w:p>
        </w:tc>
        <w:tc>
          <w:tcPr>
            <w:tcW w:w="2733" w:type="dxa"/>
            <w:shd w:val="clear" w:color="auto" w:fill="92D050"/>
          </w:tcPr>
          <w:p w:rsidR="00D82559" w:rsidRDefault="00D82559" w:rsidP="0034708F">
            <w:pPr>
              <w:pStyle w:val="NoSpacing"/>
              <w:spacing w:after="240"/>
              <w:rPr>
                <w:rFonts w:asciiTheme="minorHAnsi" w:hAnsiTheme="minorHAnsi" w:cs="Arial"/>
              </w:rPr>
            </w:pPr>
            <w:r>
              <w:rPr>
                <w:rFonts w:asciiTheme="minorHAnsi" w:hAnsiTheme="minorHAnsi" w:cs="Arial"/>
              </w:rPr>
              <w:t>Complete</w:t>
            </w:r>
          </w:p>
        </w:tc>
      </w:tr>
      <w:tr w:rsidR="00D82559" w:rsidRPr="00D00721" w:rsidTr="0034708F">
        <w:tc>
          <w:tcPr>
            <w:tcW w:w="4350" w:type="dxa"/>
            <w:shd w:val="clear" w:color="auto" w:fill="92D050"/>
          </w:tcPr>
          <w:p w:rsidR="00D82559" w:rsidRPr="00D00721" w:rsidRDefault="00D82559" w:rsidP="0034708F">
            <w:pPr>
              <w:pStyle w:val="NoSpacing"/>
              <w:spacing w:after="240"/>
              <w:rPr>
                <w:rFonts w:asciiTheme="minorHAnsi" w:hAnsiTheme="minorHAnsi" w:cs="Arial"/>
              </w:rPr>
            </w:pPr>
            <w:r>
              <w:rPr>
                <w:rFonts w:asciiTheme="minorHAnsi" w:hAnsiTheme="minorHAnsi" w:cs="Arial"/>
              </w:rPr>
              <w:t>C</w:t>
            </w:r>
            <w:r w:rsidRPr="00D00721">
              <w:rPr>
                <w:rFonts w:asciiTheme="minorHAnsi" w:hAnsiTheme="minorHAnsi" w:cs="Arial"/>
              </w:rPr>
              <w:t>onfirm appointment of Allen Pyke Associates to carry out Landscape Character Assessment</w:t>
            </w:r>
          </w:p>
        </w:tc>
        <w:tc>
          <w:tcPr>
            <w:tcW w:w="1439" w:type="dxa"/>
            <w:shd w:val="clear" w:color="auto" w:fill="92D050"/>
          </w:tcPr>
          <w:p w:rsidR="00D82559" w:rsidRPr="00D00721" w:rsidRDefault="00D82559" w:rsidP="0034708F">
            <w:pPr>
              <w:pStyle w:val="NoSpacing"/>
              <w:spacing w:after="240"/>
              <w:jc w:val="center"/>
              <w:rPr>
                <w:rFonts w:asciiTheme="minorHAnsi" w:hAnsiTheme="minorHAnsi" w:cs="Arial"/>
              </w:rPr>
            </w:pPr>
            <w:r>
              <w:rPr>
                <w:rFonts w:asciiTheme="minorHAnsi" w:hAnsiTheme="minorHAnsi" w:cs="Arial"/>
              </w:rPr>
              <w:t>July</w:t>
            </w:r>
          </w:p>
        </w:tc>
        <w:tc>
          <w:tcPr>
            <w:tcW w:w="2733" w:type="dxa"/>
            <w:shd w:val="clear" w:color="auto" w:fill="92D050"/>
          </w:tcPr>
          <w:p w:rsidR="00D82559" w:rsidRPr="00D00721" w:rsidRDefault="00D82559" w:rsidP="0034708F">
            <w:pPr>
              <w:pStyle w:val="NoSpacing"/>
              <w:spacing w:after="240"/>
              <w:rPr>
                <w:rFonts w:asciiTheme="minorHAnsi" w:hAnsiTheme="minorHAnsi" w:cs="Arial"/>
              </w:rPr>
            </w:pPr>
            <w:r>
              <w:rPr>
                <w:rFonts w:asciiTheme="minorHAnsi" w:hAnsiTheme="minorHAnsi" w:cs="Arial"/>
              </w:rPr>
              <w:t>Complete</w:t>
            </w:r>
          </w:p>
        </w:tc>
      </w:tr>
      <w:tr w:rsidR="00D82559" w:rsidRPr="00D00721" w:rsidTr="0034708F">
        <w:tc>
          <w:tcPr>
            <w:tcW w:w="4350" w:type="dxa"/>
            <w:shd w:val="clear" w:color="auto" w:fill="FFC000"/>
          </w:tcPr>
          <w:p w:rsidR="00D82559" w:rsidRPr="00D00721" w:rsidRDefault="00D82559" w:rsidP="0034708F">
            <w:pPr>
              <w:pStyle w:val="NoSpacing"/>
              <w:spacing w:after="240"/>
              <w:rPr>
                <w:rFonts w:asciiTheme="minorHAnsi" w:hAnsiTheme="minorHAnsi" w:cs="Arial"/>
              </w:rPr>
            </w:pPr>
            <w:r w:rsidRPr="00D00721">
              <w:rPr>
                <w:rFonts w:asciiTheme="minorHAnsi" w:hAnsiTheme="minorHAnsi" w:cs="Arial"/>
              </w:rPr>
              <w:t xml:space="preserve">Work on collation of relevant </w:t>
            </w:r>
            <w:r>
              <w:rPr>
                <w:rFonts w:asciiTheme="minorHAnsi" w:hAnsiTheme="minorHAnsi" w:cs="Arial"/>
              </w:rPr>
              <w:t xml:space="preserve">material for the </w:t>
            </w:r>
            <w:r w:rsidRPr="00D00721">
              <w:rPr>
                <w:rFonts w:asciiTheme="minorHAnsi" w:hAnsiTheme="minorHAnsi" w:cs="Arial"/>
              </w:rPr>
              <w:t>evidence base to support Plan content</w:t>
            </w:r>
          </w:p>
        </w:tc>
        <w:tc>
          <w:tcPr>
            <w:tcW w:w="1439" w:type="dxa"/>
            <w:shd w:val="clear" w:color="auto" w:fill="FFC000"/>
          </w:tcPr>
          <w:p w:rsidR="00D82559" w:rsidRPr="00D00721" w:rsidRDefault="00D82559" w:rsidP="0034708F">
            <w:pPr>
              <w:pStyle w:val="NoSpacing"/>
              <w:spacing w:after="240"/>
              <w:jc w:val="center"/>
              <w:rPr>
                <w:rFonts w:asciiTheme="minorHAnsi" w:hAnsiTheme="minorHAnsi" w:cs="Arial"/>
              </w:rPr>
            </w:pPr>
            <w:r>
              <w:rPr>
                <w:rFonts w:asciiTheme="minorHAnsi" w:hAnsiTheme="minorHAnsi" w:cs="Arial"/>
              </w:rPr>
              <w:t>August and ongoing</w:t>
            </w:r>
          </w:p>
        </w:tc>
        <w:tc>
          <w:tcPr>
            <w:tcW w:w="2733" w:type="dxa"/>
            <w:shd w:val="clear" w:color="auto" w:fill="FFC000"/>
          </w:tcPr>
          <w:p w:rsidR="00D82559" w:rsidRPr="00F95009" w:rsidRDefault="00D82559" w:rsidP="0034708F">
            <w:pPr>
              <w:pStyle w:val="NoSpacing"/>
              <w:spacing w:after="240"/>
              <w:rPr>
                <w:rFonts w:asciiTheme="minorHAnsi" w:hAnsiTheme="minorHAnsi" w:cs="Arial"/>
              </w:rPr>
            </w:pPr>
            <w:r w:rsidRPr="00F95009">
              <w:rPr>
                <w:rFonts w:asciiTheme="minorHAnsi" w:hAnsiTheme="minorHAnsi" w:cs="Arial"/>
              </w:rPr>
              <w:t>Requested information received from SKDC planners and available in the shared Dropbox folder.</w:t>
            </w:r>
          </w:p>
        </w:tc>
      </w:tr>
      <w:tr w:rsidR="00D82559" w:rsidRPr="00D00721" w:rsidTr="0034708F">
        <w:tc>
          <w:tcPr>
            <w:tcW w:w="4350" w:type="dxa"/>
            <w:shd w:val="clear" w:color="auto" w:fill="92D050"/>
          </w:tcPr>
          <w:p w:rsidR="00D82559" w:rsidRPr="00D00721" w:rsidRDefault="00D82559" w:rsidP="0034708F">
            <w:pPr>
              <w:pStyle w:val="NoSpacing"/>
              <w:spacing w:after="240"/>
              <w:rPr>
                <w:rFonts w:asciiTheme="minorHAnsi" w:hAnsiTheme="minorHAnsi" w:cs="Arial"/>
              </w:rPr>
            </w:pPr>
            <w:r>
              <w:rPr>
                <w:rFonts w:asciiTheme="minorHAnsi" w:hAnsiTheme="minorHAnsi" w:cs="Arial"/>
              </w:rPr>
              <w:t>Distribute LCA Information and Questionnaire</w:t>
            </w:r>
          </w:p>
        </w:tc>
        <w:tc>
          <w:tcPr>
            <w:tcW w:w="1439" w:type="dxa"/>
            <w:shd w:val="clear" w:color="auto" w:fill="92D050"/>
          </w:tcPr>
          <w:p w:rsidR="00D82559" w:rsidRDefault="00D82559" w:rsidP="0034708F">
            <w:pPr>
              <w:pStyle w:val="NoSpacing"/>
              <w:jc w:val="center"/>
              <w:rPr>
                <w:rFonts w:asciiTheme="minorHAnsi" w:hAnsiTheme="minorHAnsi" w:cs="Arial"/>
              </w:rPr>
            </w:pPr>
            <w:r>
              <w:rPr>
                <w:rFonts w:asciiTheme="minorHAnsi" w:hAnsiTheme="minorHAnsi" w:cs="Arial"/>
              </w:rPr>
              <w:t xml:space="preserve">early </w:t>
            </w:r>
          </w:p>
          <w:p w:rsidR="00D82559" w:rsidRDefault="00D82559" w:rsidP="0034708F">
            <w:pPr>
              <w:pStyle w:val="NoSpacing"/>
              <w:spacing w:after="240"/>
              <w:jc w:val="center"/>
              <w:rPr>
                <w:rFonts w:asciiTheme="minorHAnsi" w:hAnsiTheme="minorHAnsi" w:cs="Arial"/>
              </w:rPr>
            </w:pPr>
            <w:r>
              <w:rPr>
                <w:rFonts w:asciiTheme="minorHAnsi" w:hAnsiTheme="minorHAnsi" w:cs="Arial"/>
              </w:rPr>
              <w:t xml:space="preserve">September </w:t>
            </w:r>
          </w:p>
        </w:tc>
        <w:tc>
          <w:tcPr>
            <w:tcW w:w="2733" w:type="dxa"/>
            <w:shd w:val="clear" w:color="auto" w:fill="92D050"/>
          </w:tcPr>
          <w:p w:rsidR="00D82559" w:rsidRDefault="00D82559" w:rsidP="0034708F">
            <w:pPr>
              <w:pStyle w:val="NoSpacing"/>
              <w:spacing w:after="240"/>
              <w:rPr>
                <w:rFonts w:asciiTheme="minorHAnsi" w:hAnsiTheme="minorHAnsi" w:cs="Arial"/>
              </w:rPr>
            </w:pPr>
            <w:r>
              <w:rPr>
                <w:rFonts w:asciiTheme="minorHAnsi" w:hAnsiTheme="minorHAnsi" w:cs="Arial"/>
              </w:rPr>
              <w:t>Complete</w:t>
            </w:r>
          </w:p>
        </w:tc>
      </w:tr>
      <w:tr w:rsidR="00D82559" w:rsidRPr="00D00721" w:rsidTr="0034708F">
        <w:tc>
          <w:tcPr>
            <w:tcW w:w="4350" w:type="dxa"/>
            <w:shd w:val="clear" w:color="auto" w:fill="92D050"/>
          </w:tcPr>
          <w:p w:rsidR="00D82559" w:rsidRPr="00D00721" w:rsidRDefault="00D82559" w:rsidP="0034708F">
            <w:pPr>
              <w:pStyle w:val="NoSpacing"/>
              <w:spacing w:after="240"/>
              <w:rPr>
                <w:rFonts w:asciiTheme="minorHAnsi" w:hAnsiTheme="minorHAnsi" w:cs="Arial"/>
              </w:rPr>
            </w:pPr>
            <w:r w:rsidRPr="00D00721">
              <w:rPr>
                <w:rFonts w:asciiTheme="minorHAnsi" w:hAnsiTheme="minorHAnsi" w:cs="Arial"/>
              </w:rPr>
              <w:t>Hold Public Consultation Meeting (with Allen Pyke Associates)</w:t>
            </w:r>
          </w:p>
        </w:tc>
        <w:tc>
          <w:tcPr>
            <w:tcW w:w="1439" w:type="dxa"/>
            <w:shd w:val="clear" w:color="auto" w:fill="92D050"/>
          </w:tcPr>
          <w:p w:rsidR="00D82559" w:rsidRPr="00D00721" w:rsidRDefault="00D82559" w:rsidP="0034708F">
            <w:pPr>
              <w:pStyle w:val="NoSpacing"/>
              <w:spacing w:after="240"/>
              <w:jc w:val="center"/>
              <w:rPr>
                <w:rFonts w:asciiTheme="minorHAnsi" w:hAnsiTheme="minorHAnsi" w:cs="Arial"/>
              </w:rPr>
            </w:pPr>
            <w:r>
              <w:rPr>
                <w:rFonts w:asciiTheme="minorHAnsi" w:hAnsiTheme="minorHAnsi" w:cs="Arial"/>
              </w:rPr>
              <w:t>18</w:t>
            </w:r>
            <w:r w:rsidRPr="00DC471F">
              <w:rPr>
                <w:rFonts w:asciiTheme="minorHAnsi" w:hAnsiTheme="minorHAnsi" w:cs="Arial"/>
                <w:vertAlign w:val="superscript"/>
              </w:rPr>
              <w:t>th</w:t>
            </w:r>
            <w:r>
              <w:rPr>
                <w:rFonts w:asciiTheme="minorHAnsi" w:hAnsiTheme="minorHAnsi" w:cs="Arial"/>
              </w:rPr>
              <w:t xml:space="preserve"> </w:t>
            </w:r>
            <w:r w:rsidRPr="00D00721">
              <w:rPr>
                <w:rFonts w:asciiTheme="minorHAnsi" w:hAnsiTheme="minorHAnsi" w:cs="Arial"/>
              </w:rPr>
              <w:t>September</w:t>
            </w:r>
          </w:p>
        </w:tc>
        <w:tc>
          <w:tcPr>
            <w:tcW w:w="2733" w:type="dxa"/>
            <w:shd w:val="clear" w:color="auto" w:fill="92D050"/>
          </w:tcPr>
          <w:p w:rsidR="00D82559" w:rsidRPr="00D00721" w:rsidRDefault="00D82559" w:rsidP="0034708F">
            <w:pPr>
              <w:pStyle w:val="NoSpacing"/>
              <w:spacing w:after="240"/>
              <w:rPr>
                <w:rFonts w:asciiTheme="minorHAnsi" w:hAnsiTheme="minorHAnsi" w:cs="Arial"/>
              </w:rPr>
            </w:pPr>
            <w:r>
              <w:rPr>
                <w:rFonts w:asciiTheme="minorHAnsi" w:hAnsiTheme="minorHAnsi" w:cs="Arial"/>
              </w:rPr>
              <w:t>Complete</w:t>
            </w:r>
          </w:p>
        </w:tc>
      </w:tr>
      <w:tr w:rsidR="00D82559" w:rsidRPr="00DC471F" w:rsidTr="0034708F">
        <w:tc>
          <w:tcPr>
            <w:tcW w:w="4350" w:type="dxa"/>
            <w:shd w:val="clear" w:color="auto" w:fill="92D050"/>
          </w:tcPr>
          <w:p w:rsidR="00D82559" w:rsidRPr="00A471BC" w:rsidRDefault="00D82559" w:rsidP="0034708F">
            <w:pPr>
              <w:pStyle w:val="NoSpacing"/>
              <w:spacing w:after="240"/>
              <w:rPr>
                <w:rFonts w:asciiTheme="minorHAnsi" w:hAnsiTheme="minorHAnsi" w:cs="Arial"/>
              </w:rPr>
            </w:pPr>
            <w:r w:rsidRPr="00A471BC">
              <w:rPr>
                <w:rFonts w:asciiTheme="minorHAnsi" w:hAnsiTheme="minorHAnsi" w:cs="Arial"/>
              </w:rPr>
              <w:t xml:space="preserve">Assess findings from consultation, and Landscape Character Assessment; decide whether to proceed to Plan drafting.  </w:t>
            </w:r>
          </w:p>
        </w:tc>
        <w:tc>
          <w:tcPr>
            <w:tcW w:w="1439" w:type="dxa"/>
            <w:shd w:val="clear" w:color="auto" w:fill="92D050"/>
          </w:tcPr>
          <w:p w:rsidR="00D82559" w:rsidRPr="00A471BC" w:rsidRDefault="00D82559" w:rsidP="0034708F">
            <w:pPr>
              <w:pStyle w:val="NoSpacing"/>
              <w:jc w:val="center"/>
              <w:rPr>
                <w:rFonts w:asciiTheme="minorHAnsi" w:hAnsiTheme="minorHAnsi" w:cs="Arial"/>
              </w:rPr>
            </w:pPr>
            <w:r w:rsidRPr="00A471BC">
              <w:rPr>
                <w:rFonts w:asciiTheme="minorHAnsi" w:hAnsiTheme="minorHAnsi" w:cs="Arial"/>
              </w:rPr>
              <w:t>15</w:t>
            </w:r>
            <w:r w:rsidRPr="00A471BC">
              <w:rPr>
                <w:rFonts w:asciiTheme="minorHAnsi" w:hAnsiTheme="minorHAnsi" w:cs="Arial"/>
                <w:vertAlign w:val="superscript"/>
              </w:rPr>
              <w:t>th</w:t>
            </w:r>
            <w:r w:rsidRPr="00A471BC">
              <w:rPr>
                <w:rFonts w:asciiTheme="minorHAnsi" w:hAnsiTheme="minorHAnsi" w:cs="Arial"/>
              </w:rPr>
              <w:t xml:space="preserve"> October NPPT </w:t>
            </w:r>
          </w:p>
          <w:p w:rsidR="00D82559" w:rsidRPr="00A471BC" w:rsidRDefault="00D82559" w:rsidP="0034708F">
            <w:pPr>
              <w:pStyle w:val="NoSpacing"/>
              <w:spacing w:after="240"/>
              <w:jc w:val="center"/>
              <w:rPr>
                <w:rFonts w:asciiTheme="minorHAnsi" w:hAnsiTheme="minorHAnsi" w:cs="Arial"/>
              </w:rPr>
            </w:pPr>
            <w:r w:rsidRPr="00A471BC">
              <w:rPr>
                <w:rFonts w:asciiTheme="minorHAnsi" w:hAnsiTheme="minorHAnsi" w:cs="Arial"/>
              </w:rPr>
              <w:t>meeting</w:t>
            </w:r>
          </w:p>
        </w:tc>
        <w:tc>
          <w:tcPr>
            <w:tcW w:w="2733" w:type="dxa"/>
            <w:shd w:val="clear" w:color="auto" w:fill="92D050"/>
          </w:tcPr>
          <w:p w:rsidR="00D82559" w:rsidRPr="00A471BC" w:rsidRDefault="00D82559" w:rsidP="0034708F">
            <w:pPr>
              <w:pStyle w:val="NoSpacing"/>
              <w:spacing w:after="240"/>
              <w:rPr>
                <w:rFonts w:asciiTheme="minorHAnsi" w:hAnsiTheme="minorHAnsi" w:cs="Arial"/>
              </w:rPr>
            </w:pPr>
            <w:r w:rsidRPr="00A471BC">
              <w:rPr>
                <w:rFonts w:asciiTheme="minorHAnsi" w:hAnsiTheme="minorHAnsi" w:cs="Arial"/>
              </w:rPr>
              <w:t>Complete</w:t>
            </w:r>
          </w:p>
        </w:tc>
      </w:tr>
      <w:tr w:rsidR="00D82559" w:rsidRPr="00D00721" w:rsidTr="0034708F">
        <w:tc>
          <w:tcPr>
            <w:tcW w:w="4350" w:type="dxa"/>
            <w:shd w:val="clear" w:color="auto" w:fill="FFC000"/>
          </w:tcPr>
          <w:p w:rsidR="00D82559" w:rsidRDefault="00D82559" w:rsidP="0034708F">
            <w:pPr>
              <w:pStyle w:val="NoSpacing"/>
              <w:rPr>
                <w:rFonts w:asciiTheme="minorHAnsi" w:hAnsiTheme="minorHAnsi" w:cs="Arial"/>
              </w:rPr>
            </w:pPr>
            <w:r w:rsidRPr="00A471BC">
              <w:rPr>
                <w:rFonts w:asciiTheme="minorHAnsi" w:hAnsiTheme="minorHAnsi" w:cs="Arial"/>
              </w:rPr>
              <w:t>Complete Landscape Character Assessment and issue to Parish Council.</w:t>
            </w:r>
          </w:p>
          <w:p w:rsidR="00D82559" w:rsidRPr="00A471BC" w:rsidRDefault="00D82559" w:rsidP="0034708F">
            <w:pPr>
              <w:pStyle w:val="NoSpacing"/>
              <w:rPr>
                <w:rFonts w:asciiTheme="minorHAnsi" w:hAnsiTheme="minorHAnsi" w:cs="Arial"/>
              </w:rPr>
            </w:pPr>
          </w:p>
        </w:tc>
        <w:tc>
          <w:tcPr>
            <w:tcW w:w="1439" w:type="dxa"/>
            <w:shd w:val="clear" w:color="auto" w:fill="FFC000"/>
          </w:tcPr>
          <w:p w:rsidR="00D82559" w:rsidRPr="00A471BC" w:rsidRDefault="00D82559" w:rsidP="0034708F">
            <w:pPr>
              <w:pStyle w:val="NoSpacing"/>
              <w:jc w:val="center"/>
              <w:rPr>
                <w:rFonts w:asciiTheme="minorHAnsi" w:hAnsiTheme="minorHAnsi" w:cs="Arial"/>
              </w:rPr>
            </w:pPr>
            <w:r w:rsidRPr="00A471BC">
              <w:rPr>
                <w:rFonts w:asciiTheme="minorHAnsi" w:hAnsiTheme="minorHAnsi" w:cs="Arial"/>
              </w:rPr>
              <w:t>end October</w:t>
            </w:r>
          </w:p>
        </w:tc>
        <w:tc>
          <w:tcPr>
            <w:tcW w:w="2733" w:type="dxa"/>
            <w:shd w:val="clear" w:color="auto" w:fill="FFC000"/>
          </w:tcPr>
          <w:p w:rsidR="00D82559" w:rsidRPr="00A471BC" w:rsidRDefault="00D82559" w:rsidP="0034708F">
            <w:pPr>
              <w:pStyle w:val="NoSpacing"/>
              <w:spacing w:after="240"/>
              <w:rPr>
                <w:rFonts w:asciiTheme="minorHAnsi" w:hAnsiTheme="minorHAnsi" w:cs="Arial"/>
              </w:rPr>
            </w:pPr>
          </w:p>
        </w:tc>
      </w:tr>
      <w:tr w:rsidR="00D82559" w:rsidRPr="00D00721" w:rsidTr="0034708F">
        <w:tc>
          <w:tcPr>
            <w:tcW w:w="4350" w:type="dxa"/>
            <w:shd w:val="clear" w:color="auto" w:fill="FF0000"/>
          </w:tcPr>
          <w:p w:rsidR="00D82559" w:rsidRPr="00A471BC" w:rsidRDefault="00D82559" w:rsidP="0034708F">
            <w:pPr>
              <w:pStyle w:val="NoSpacing"/>
              <w:rPr>
                <w:rFonts w:asciiTheme="minorHAnsi" w:hAnsiTheme="minorHAnsi" w:cs="Arial"/>
                <w:color w:val="FFFFFF" w:themeColor="background1"/>
              </w:rPr>
            </w:pPr>
            <w:r w:rsidRPr="00A471BC">
              <w:rPr>
                <w:rFonts w:asciiTheme="minorHAnsi" w:hAnsiTheme="minorHAnsi" w:cs="Arial"/>
                <w:color w:val="FFFFFF" w:themeColor="background1"/>
              </w:rPr>
              <w:t>Draft Aims and Objectives;</w:t>
            </w:r>
          </w:p>
          <w:p w:rsidR="00D82559" w:rsidRPr="00A471BC" w:rsidRDefault="00D82559" w:rsidP="0034708F">
            <w:pPr>
              <w:pStyle w:val="NoSpacing"/>
              <w:rPr>
                <w:rFonts w:asciiTheme="minorHAnsi" w:hAnsiTheme="minorHAnsi" w:cs="Arial"/>
                <w:color w:val="FFFFFF" w:themeColor="background1"/>
              </w:rPr>
            </w:pPr>
            <w:r w:rsidRPr="00A471BC">
              <w:rPr>
                <w:rFonts w:asciiTheme="minorHAnsi" w:hAnsiTheme="minorHAnsi" w:cs="Arial"/>
                <w:color w:val="FFFFFF" w:themeColor="background1"/>
              </w:rPr>
              <w:t>Review national and local policy;</w:t>
            </w:r>
          </w:p>
          <w:p w:rsidR="00D82559" w:rsidRPr="00A471BC" w:rsidRDefault="00D82559" w:rsidP="0034708F">
            <w:pPr>
              <w:pStyle w:val="NoSpacing"/>
              <w:rPr>
                <w:rFonts w:asciiTheme="minorHAnsi" w:hAnsiTheme="minorHAnsi" w:cs="Arial"/>
                <w:color w:val="FFFFFF" w:themeColor="background1"/>
              </w:rPr>
            </w:pPr>
            <w:r w:rsidRPr="00A471BC">
              <w:rPr>
                <w:rFonts w:asciiTheme="minorHAnsi" w:hAnsiTheme="minorHAnsi" w:cs="Arial"/>
                <w:color w:val="FFFFFF" w:themeColor="background1"/>
              </w:rPr>
              <w:t>Scope policy content for Plan.</w:t>
            </w:r>
          </w:p>
          <w:p w:rsidR="00D82559" w:rsidRPr="00A471BC" w:rsidRDefault="00D82559" w:rsidP="0034708F">
            <w:pPr>
              <w:pStyle w:val="NoSpacing"/>
              <w:rPr>
                <w:rFonts w:asciiTheme="minorHAnsi" w:hAnsiTheme="minorHAnsi" w:cs="Arial"/>
                <w:color w:val="FFFFFF" w:themeColor="background1"/>
              </w:rPr>
            </w:pPr>
            <w:r w:rsidRPr="00A471BC">
              <w:rPr>
                <w:rFonts w:asciiTheme="minorHAnsi" w:hAnsiTheme="minorHAnsi" w:cs="Arial"/>
                <w:color w:val="FFFFFF" w:themeColor="background1"/>
              </w:rPr>
              <w:t xml:space="preserve">   </w:t>
            </w:r>
          </w:p>
        </w:tc>
        <w:tc>
          <w:tcPr>
            <w:tcW w:w="1439" w:type="dxa"/>
            <w:shd w:val="clear" w:color="auto" w:fill="FF0000"/>
          </w:tcPr>
          <w:p w:rsidR="00D82559" w:rsidRDefault="00D82559" w:rsidP="0034708F">
            <w:pPr>
              <w:pStyle w:val="NoSpacing"/>
              <w:jc w:val="center"/>
              <w:rPr>
                <w:rFonts w:asciiTheme="minorHAnsi" w:hAnsiTheme="minorHAnsi" w:cs="Arial"/>
                <w:color w:val="FFFFFF" w:themeColor="background1"/>
              </w:rPr>
            </w:pPr>
            <w:r w:rsidRPr="00A471BC">
              <w:rPr>
                <w:rFonts w:asciiTheme="minorHAnsi" w:hAnsiTheme="minorHAnsi" w:cs="Arial"/>
                <w:color w:val="FFFFFF" w:themeColor="background1"/>
              </w:rPr>
              <w:t>October</w:t>
            </w:r>
            <w:r>
              <w:rPr>
                <w:rFonts w:asciiTheme="minorHAnsi" w:hAnsiTheme="minorHAnsi" w:cs="Arial"/>
                <w:color w:val="FFFFFF" w:themeColor="background1"/>
              </w:rPr>
              <w:t>/</w:t>
            </w:r>
          </w:p>
          <w:p w:rsidR="00D82559" w:rsidRPr="00A471BC" w:rsidRDefault="00D82559" w:rsidP="0034708F">
            <w:pPr>
              <w:pStyle w:val="NoSpacing"/>
              <w:jc w:val="center"/>
              <w:rPr>
                <w:rFonts w:asciiTheme="minorHAnsi" w:hAnsiTheme="minorHAnsi" w:cs="Arial"/>
                <w:color w:val="FFFFFF" w:themeColor="background1"/>
              </w:rPr>
            </w:pPr>
            <w:r>
              <w:rPr>
                <w:rFonts w:asciiTheme="minorHAnsi" w:hAnsiTheme="minorHAnsi" w:cs="Arial"/>
                <w:color w:val="FFFFFF" w:themeColor="background1"/>
              </w:rPr>
              <w:t>November</w:t>
            </w:r>
          </w:p>
        </w:tc>
        <w:tc>
          <w:tcPr>
            <w:tcW w:w="2733" w:type="dxa"/>
            <w:shd w:val="clear" w:color="auto" w:fill="FF0000"/>
          </w:tcPr>
          <w:p w:rsidR="00D82559" w:rsidRPr="00A471BC" w:rsidRDefault="00D82559" w:rsidP="0034708F">
            <w:pPr>
              <w:pStyle w:val="NoSpacing"/>
              <w:spacing w:after="240"/>
              <w:rPr>
                <w:rFonts w:asciiTheme="minorHAnsi" w:hAnsiTheme="minorHAnsi" w:cs="Arial"/>
                <w:color w:val="FFFFFF" w:themeColor="background1"/>
              </w:rPr>
            </w:pPr>
          </w:p>
        </w:tc>
      </w:tr>
      <w:tr w:rsidR="00D82559" w:rsidRPr="00D00721" w:rsidTr="0034708F">
        <w:tc>
          <w:tcPr>
            <w:tcW w:w="4350" w:type="dxa"/>
            <w:shd w:val="clear" w:color="auto" w:fill="auto"/>
          </w:tcPr>
          <w:p w:rsidR="00D82559" w:rsidRPr="008F11F3" w:rsidRDefault="00D82559" w:rsidP="0034708F">
            <w:pPr>
              <w:pStyle w:val="NoSpacing"/>
              <w:spacing w:after="240"/>
              <w:rPr>
                <w:rFonts w:asciiTheme="minorHAnsi" w:hAnsiTheme="minorHAnsi" w:cs="Arial"/>
              </w:rPr>
            </w:pPr>
            <w:r w:rsidRPr="008F11F3">
              <w:rPr>
                <w:rFonts w:asciiTheme="minorHAnsi" w:hAnsiTheme="minorHAnsi" w:cs="Arial"/>
              </w:rPr>
              <w:lastRenderedPageBreak/>
              <w:t xml:space="preserve">Ensure further opportunities for input by residents and landowners; more publicity.  </w:t>
            </w:r>
          </w:p>
        </w:tc>
        <w:tc>
          <w:tcPr>
            <w:tcW w:w="1439" w:type="dxa"/>
            <w:shd w:val="clear" w:color="auto" w:fill="auto"/>
          </w:tcPr>
          <w:p w:rsidR="00D82559" w:rsidRPr="008F11F3" w:rsidRDefault="00D82559" w:rsidP="0034708F">
            <w:pPr>
              <w:pStyle w:val="NoSpacing"/>
              <w:spacing w:after="240"/>
              <w:jc w:val="center"/>
              <w:rPr>
                <w:rFonts w:asciiTheme="minorHAnsi" w:hAnsiTheme="minorHAnsi" w:cs="Arial"/>
              </w:rPr>
            </w:pPr>
            <w:r w:rsidRPr="008F11F3">
              <w:rPr>
                <w:rFonts w:asciiTheme="minorHAnsi" w:hAnsiTheme="minorHAnsi" w:cs="Arial"/>
              </w:rPr>
              <w:t>November</w:t>
            </w:r>
          </w:p>
        </w:tc>
        <w:tc>
          <w:tcPr>
            <w:tcW w:w="2733" w:type="dxa"/>
            <w:shd w:val="clear" w:color="auto" w:fill="auto"/>
          </w:tcPr>
          <w:p w:rsidR="00D82559" w:rsidRPr="008F11F3" w:rsidRDefault="00D82559" w:rsidP="0034708F">
            <w:pPr>
              <w:pStyle w:val="NoSpacing"/>
              <w:spacing w:after="240"/>
              <w:rPr>
                <w:rFonts w:asciiTheme="minorHAnsi" w:hAnsiTheme="minorHAnsi" w:cs="Arial"/>
              </w:rPr>
            </w:pPr>
          </w:p>
        </w:tc>
      </w:tr>
      <w:tr w:rsidR="00D82559" w:rsidRPr="00D00721" w:rsidTr="0034708F">
        <w:tc>
          <w:tcPr>
            <w:tcW w:w="4350" w:type="dxa"/>
          </w:tcPr>
          <w:p w:rsidR="00D82559" w:rsidRPr="00D00721" w:rsidRDefault="00D82559" w:rsidP="0034708F">
            <w:pPr>
              <w:pStyle w:val="NoSpacing"/>
              <w:spacing w:after="240"/>
              <w:rPr>
                <w:rFonts w:asciiTheme="minorHAnsi" w:hAnsiTheme="minorHAnsi" w:cs="Arial"/>
              </w:rPr>
            </w:pPr>
            <w:r>
              <w:rPr>
                <w:rFonts w:asciiTheme="minorHAnsi" w:hAnsiTheme="minorHAnsi" w:cs="Arial"/>
              </w:rPr>
              <w:t xml:space="preserve">Work on drafting Plan and Basic Conditions Statement.  </w:t>
            </w:r>
          </w:p>
        </w:tc>
        <w:tc>
          <w:tcPr>
            <w:tcW w:w="1439" w:type="dxa"/>
          </w:tcPr>
          <w:p w:rsidR="00D82559" w:rsidRDefault="00D82559" w:rsidP="0034708F">
            <w:pPr>
              <w:pStyle w:val="NoSpacing"/>
              <w:jc w:val="center"/>
              <w:rPr>
                <w:rFonts w:asciiTheme="minorHAnsi" w:hAnsiTheme="minorHAnsi" w:cs="Arial"/>
              </w:rPr>
            </w:pPr>
            <w:r>
              <w:rPr>
                <w:rFonts w:asciiTheme="minorHAnsi" w:hAnsiTheme="minorHAnsi" w:cs="Arial"/>
              </w:rPr>
              <w:t>November/</w:t>
            </w:r>
          </w:p>
          <w:p w:rsidR="00D82559" w:rsidRPr="00D00721" w:rsidRDefault="00D82559" w:rsidP="0034708F">
            <w:pPr>
              <w:pStyle w:val="NoSpacing"/>
              <w:spacing w:after="240"/>
              <w:jc w:val="center"/>
              <w:rPr>
                <w:rFonts w:asciiTheme="minorHAnsi" w:hAnsiTheme="minorHAnsi" w:cs="Arial"/>
              </w:rPr>
            </w:pPr>
            <w:r>
              <w:rPr>
                <w:rFonts w:asciiTheme="minorHAnsi" w:hAnsiTheme="minorHAnsi" w:cs="Arial"/>
              </w:rPr>
              <w:t>December</w:t>
            </w:r>
          </w:p>
        </w:tc>
        <w:tc>
          <w:tcPr>
            <w:tcW w:w="2733" w:type="dxa"/>
          </w:tcPr>
          <w:p w:rsidR="00D82559" w:rsidRPr="00D00721" w:rsidRDefault="00D82559" w:rsidP="0034708F">
            <w:pPr>
              <w:pStyle w:val="NoSpacing"/>
              <w:spacing w:after="240"/>
              <w:rPr>
                <w:rFonts w:asciiTheme="minorHAnsi" w:hAnsiTheme="minorHAnsi" w:cs="Arial"/>
              </w:rPr>
            </w:pPr>
          </w:p>
        </w:tc>
      </w:tr>
      <w:tr w:rsidR="00D82559" w:rsidRPr="00D00721" w:rsidTr="0034708F">
        <w:tc>
          <w:tcPr>
            <w:tcW w:w="4350" w:type="dxa"/>
          </w:tcPr>
          <w:p w:rsidR="00D82559" w:rsidRPr="00D00721" w:rsidRDefault="00D82559" w:rsidP="0034708F">
            <w:pPr>
              <w:pStyle w:val="NoSpacing"/>
              <w:spacing w:after="240"/>
              <w:rPr>
                <w:rFonts w:asciiTheme="minorHAnsi" w:hAnsiTheme="minorHAnsi" w:cs="Arial"/>
              </w:rPr>
            </w:pPr>
            <w:r>
              <w:rPr>
                <w:rFonts w:asciiTheme="minorHAnsi" w:hAnsiTheme="minorHAnsi" w:cs="Arial"/>
              </w:rPr>
              <w:t>Hold Public Meeting.</w:t>
            </w:r>
          </w:p>
        </w:tc>
        <w:tc>
          <w:tcPr>
            <w:tcW w:w="1439" w:type="dxa"/>
          </w:tcPr>
          <w:p w:rsidR="00D82559" w:rsidRPr="00D00721" w:rsidRDefault="00D82559" w:rsidP="0034708F">
            <w:pPr>
              <w:pStyle w:val="NoSpacing"/>
              <w:spacing w:after="240"/>
              <w:jc w:val="center"/>
              <w:rPr>
                <w:rFonts w:asciiTheme="minorHAnsi" w:hAnsiTheme="minorHAnsi" w:cs="Arial"/>
              </w:rPr>
            </w:pPr>
            <w:r>
              <w:rPr>
                <w:rFonts w:asciiTheme="minorHAnsi" w:hAnsiTheme="minorHAnsi" w:cs="Arial"/>
              </w:rPr>
              <w:t>January 2014</w:t>
            </w:r>
          </w:p>
        </w:tc>
        <w:tc>
          <w:tcPr>
            <w:tcW w:w="2733" w:type="dxa"/>
          </w:tcPr>
          <w:p w:rsidR="00D82559" w:rsidRPr="00D00721" w:rsidRDefault="00D82559" w:rsidP="0034708F">
            <w:pPr>
              <w:pStyle w:val="NoSpacing"/>
              <w:spacing w:after="240"/>
              <w:rPr>
                <w:rFonts w:asciiTheme="minorHAnsi" w:hAnsiTheme="minorHAnsi" w:cs="Arial"/>
              </w:rPr>
            </w:pPr>
          </w:p>
        </w:tc>
      </w:tr>
      <w:tr w:rsidR="00D82559" w:rsidRPr="00D00721" w:rsidTr="0034708F">
        <w:tc>
          <w:tcPr>
            <w:tcW w:w="4350" w:type="dxa"/>
          </w:tcPr>
          <w:p w:rsidR="00D82559" w:rsidRPr="00D00721" w:rsidRDefault="00D82559" w:rsidP="0034708F">
            <w:pPr>
              <w:pStyle w:val="NoSpacing"/>
              <w:spacing w:after="240"/>
              <w:rPr>
                <w:rFonts w:asciiTheme="minorHAnsi" w:hAnsiTheme="minorHAnsi" w:cs="Arial"/>
              </w:rPr>
            </w:pPr>
            <w:r w:rsidRPr="00D00721">
              <w:rPr>
                <w:rFonts w:asciiTheme="minorHAnsi" w:hAnsiTheme="minorHAnsi" w:cs="Arial"/>
              </w:rPr>
              <w:t xml:space="preserve">Produce </w:t>
            </w:r>
            <w:r>
              <w:rPr>
                <w:rFonts w:asciiTheme="minorHAnsi" w:hAnsiTheme="minorHAnsi" w:cs="Arial"/>
              </w:rPr>
              <w:t xml:space="preserve">draft </w:t>
            </w:r>
            <w:r w:rsidRPr="00D00721">
              <w:rPr>
                <w:rFonts w:asciiTheme="minorHAnsi" w:hAnsiTheme="minorHAnsi" w:cs="Arial"/>
              </w:rPr>
              <w:t>NP, publicise and consult with all who live, work or run businesses within the area</w:t>
            </w:r>
            <w:r>
              <w:rPr>
                <w:rFonts w:asciiTheme="minorHAnsi" w:hAnsiTheme="minorHAnsi" w:cs="Arial"/>
              </w:rPr>
              <w:t xml:space="preserve">, significant land owners and all relevant bodies who may be affected by the Plan as required including statutory consultees.  </w:t>
            </w:r>
          </w:p>
        </w:tc>
        <w:tc>
          <w:tcPr>
            <w:tcW w:w="1439" w:type="dxa"/>
          </w:tcPr>
          <w:p w:rsidR="00D82559" w:rsidRPr="00D00721" w:rsidRDefault="00495474" w:rsidP="0034708F">
            <w:pPr>
              <w:pStyle w:val="NoSpacing"/>
              <w:spacing w:after="240"/>
              <w:jc w:val="center"/>
              <w:rPr>
                <w:rFonts w:asciiTheme="minorHAnsi" w:hAnsiTheme="minorHAnsi" w:cs="Arial"/>
              </w:rPr>
            </w:pPr>
            <w:r>
              <w:rPr>
                <w:rFonts w:asciiTheme="minorHAnsi" w:hAnsiTheme="minorHAnsi" w:cs="Arial"/>
              </w:rPr>
              <w:t>February</w:t>
            </w:r>
          </w:p>
        </w:tc>
        <w:tc>
          <w:tcPr>
            <w:tcW w:w="2733" w:type="dxa"/>
          </w:tcPr>
          <w:p w:rsidR="00D82559" w:rsidRPr="00D00721" w:rsidRDefault="00D82559" w:rsidP="0034708F">
            <w:pPr>
              <w:pStyle w:val="NoSpacing"/>
              <w:spacing w:after="240"/>
              <w:rPr>
                <w:rFonts w:asciiTheme="minorHAnsi" w:hAnsiTheme="minorHAnsi" w:cs="Arial"/>
              </w:rPr>
            </w:pPr>
            <w:r w:rsidRPr="00D00721">
              <w:rPr>
                <w:rFonts w:asciiTheme="minorHAnsi" w:hAnsiTheme="minorHAnsi" w:cs="Arial"/>
              </w:rPr>
              <w:t xml:space="preserve">a 6-week </w:t>
            </w:r>
            <w:r>
              <w:rPr>
                <w:rFonts w:asciiTheme="minorHAnsi" w:hAnsiTheme="minorHAnsi" w:cs="Arial"/>
              </w:rPr>
              <w:t xml:space="preserve">pre-submission </w:t>
            </w:r>
            <w:r w:rsidRPr="00D00721">
              <w:rPr>
                <w:rFonts w:asciiTheme="minorHAnsi" w:hAnsiTheme="minorHAnsi" w:cs="Arial"/>
              </w:rPr>
              <w:t>consultation period is required</w:t>
            </w:r>
            <w:r>
              <w:rPr>
                <w:rFonts w:asciiTheme="minorHAnsi" w:hAnsiTheme="minorHAnsi" w:cs="Arial"/>
              </w:rPr>
              <w:t xml:space="preserve"> by statute</w:t>
            </w:r>
          </w:p>
        </w:tc>
      </w:tr>
      <w:tr w:rsidR="00D82559" w:rsidRPr="00D00721" w:rsidTr="0034708F">
        <w:tc>
          <w:tcPr>
            <w:tcW w:w="4350" w:type="dxa"/>
          </w:tcPr>
          <w:p w:rsidR="00D82559" w:rsidRPr="00D00721" w:rsidRDefault="00D82559" w:rsidP="0034708F">
            <w:pPr>
              <w:pStyle w:val="NoSpacing"/>
              <w:spacing w:after="240"/>
              <w:rPr>
                <w:rFonts w:asciiTheme="minorHAnsi" w:hAnsiTheme="minorHAnsi" w:cs="Arial"/>
              </w:rPr>
            </w:pPr>
            <w:r w:rsidRPr="00D00721">
              <w:rPr>
                <w:rFonts w:asciiTheme="minorHAnsi" w:hAnsiTheme="minorHAnsi" w:cs="Arial"/>
              </w:rPr>
              <w:t xml:space="preserve">Refine </w:t>
            </w:r>
            <w:r>
              <w:rPr>
                <w:rFonts w:asciiTheme="minorHAnsi" w:hAnsiTheme="minorHAnsi" w:cs="Arial"/>
              </w:rPr>
              <w:t xml:space="preserve">draft NP </w:t>
            </w:r>
            <w:r w:rsidRPr="00D00721">
              <w:rPr>
                <w:rFonts w:asciiTheme="minorHAnsi" w:hAnsiTheme="minorHAnsi" w:cs="Arial"/>
              </w:rPr>
              <w:t xml:space="preserve">in response to consultation and </w:t>
            </w:r>
            <w:r>
              <w:rPr>
                <w:rFonts w:asciiTheme="minorHAnsi" w:hAnsiTheme="minorHAnsi" w:cs="Arial"/>
              </w:rPr>
              <w:t>submit final proposed</w:t>
            </w:r>
            <w:r w:rsidRPr="00D00721">
              <w:rPr>
                <w:rFonts w:asciiTheme="minorHAnsi" w:hAnsiTheme="minorHAnsi" w:cs="Arial"/>
              </w:rPr>
              <w:t xml:space="preserve"> NP </w:t>
            </w:r>
            <w:r>
              <w:rPr>
                <w:rFonts w:asciiTheme="minorHAnsi" w:hAnsiTheme="minorHAnsi" w:cs="Arial"/>
              </w:rPr>
              <w:t xml:space="preserve">for approval by the Parish Council for onward submission to SKDC. </w:t>
            </w:r>
          </w:p>
        </w:tc>
        <w:tc>
          <w:tcPr>
            <w:tcW w:w="1439" w:type="dxa"/>
          </w:tcPr>
          <w:p w:rsidR="00D82559" w:rsidRPr="00D00721" w:rsidRDefault="00D82559" w:rsidP="0034708F">
            <w:pPr>
              <w:pStyle w:val="NoSpacing"/>
              <w:spacing w:after="240"/>
              <w:jc w:val="center"/>
              <w:rPr>
                <w:rFonts w:asciiTheme="minorHAnsi" w:hAnsiTheme="minorHAnsi" w:cs="Arial"/>
              </w:rPr>
            </w:pPr>
            <w:r>
              <w:rPr>
                <w:rFonts w:asciiTheme="minorHAnsi" w:hAnsiTheme="minorHAnsi" w:cs="Arial"/>
              </w:rPr>
              <w:t>end March</w:t>
            </w:r>
          </w:p>
        </w:tc>
        <w:tc>
          <w:tcPr>
            <w:tcW w:w="2733" w:type="dxa"/>
          </w:tcPr>
          <w:p w:rsidR="00D82559" w:rsidRPr="00D00721" w:rsidRDefault="00D82559" w:rsidP="0034708F">
            <w:pPr>
              <w:pStyle w:val="NoSpacing"/>
              <w:spacing w:after="240"/>
              <w:rPr>
                <w:rFonts w:asciiTheme="minorHAnsi" w:hAnsiTheme="minorHAnsi" w:cs="Arial"/>
              </w:rPr>
            </w:pPr>
          </w:p>
        </w:tc>
      </w:tr>
      <w:tr w:rsidR="00D82559" w:rsidRPr="00D00721" w:rsidTr="0034708F">
        <w:tc>
          <w:tcPr>
            <w:tcW w:w="4350" w:type="dxa"/>
          </w:tcPr>
          <w:p w:rsidR="00D82559" w:rsidRPr="00D00721" w:rsidRDefault="00D82559" w:rsidP="0034708F">
            <w:pPr>
              <w:pStyle w:val="NoSpacing"/>
              <w:spacing w:after="240"/>
              <w:rPr>
                <w:rFonts w:asciiTheme="minorHAnsi" w:hAnsiTheme="minorHAnsi" w:cs="Arial"/>
              </w:rPr>
            </w:pPr>
            <w:r w:rsidRPr="00D00721">
              <w:rPr>
                <w:rFonts w:asciiTheme="minorHAnsi" w:hAnsiTheme="minorHAnsi" w:cs="Arial"/>
              </w:rPr>
              <w:t xml:space="preserve">SKDC </w:t>
            </w:r>
            <w:r>
              <w:rPr>
                <w:rFonts w:asciiTheme="minorHAnsi" w:hAnsiTheme="minorHAnsi" w:cs="Arial"/>
              </w:rPr>
              <w:t>will check the NP for compliance with the basic conditions and, if it does, commence the required public consultation (minimum 6 week period) prior to submission to the Independent Examiner.</w:t>
            </w:r>
          </w:p>
        </w:tc>
        <w:tc>
          <w:tcPr>
            <w:tcW w:w="1439" w:type="dxa"/>
          </w:tcPr>
          <w:p w:rsidR="00D82559" w:rsidRPr="00D00721" w:rsidRDefault="00D82559" w:rsidP="0034708F">
            <w:pPr>
              <w:pStyle w:val="NoSpacing"/>
              <w:spacing w:after="240"/>
              <w:jc w:val="center"/>
              <w:rPr>
                <w:rFonts w:asciiTheme="minorHAnsi" w:hAnsiTheme="minorHAnsi" w:cs="Arial"/>
              </w:rPr>
            </w:pPr>
            <w:r>
              <w:rPr>
                <w:rFonts w:asciiTheme="minorHAnsi" w:hAnsiTheme="minorHAnsi" w:cs="Arial"/>
              </w:rPr>
              <w:t>April/May</w:t>
            </w:r>
          </w:p>
        </w:tc>
        <w:tc>
          <w:tcPr>
            <w:tcW w:w="2733" w:type="dxa"/>
          </w:tcPr>
          <w:p w:rsidR="00D82559" w:rsidRDefault="00D82559" w:rsidP="0034708F">
            <w:pPr>
              <w:pStyle w:val="NoSpacing"/>
              <w:spacing w:after="240"/>
              <w:rPr>
                <w:rFonts w:asciiTheme="minorHAnsi" w:hAnsiTheme="minorHAnsi" w:cs="Arial"/>
              </w:rPr>
            </w:pPr>
            <w:r>
              <w:rPr>
                <w:rFonts w:asciiTheme="minorHAnsi" w:hAnsiTheme="minorHAnsi" w:cs="Arial"/>
              </w:rPr>
              <w:t>This is the critical point for any emerging NP to count as a ‘material consideration’ in any planning application being assessed during this period.</w:t>
            </w:r>
          </w:p>
        </w:tc>
      </w:tr>
      <w:tr w:rsidR="00D82559" w:rsidRPr="00D00721" w:rsidTr="0034708F">
        <w:tc>
          <w:tcPr>
            <w:tcW w:w="4350" w:type="dxa"/>
          </w:tcPr>
          <w:p w:rsidR="00D82559" w:rsidRPr="00D00721" w:rsidRDefault="00D82559" w:rsidP="0034708F">
            <w:pPr>
              <w:pStyle w:val="NoSpacing"/>
              <w:spacing w:after="240"/>
              <w:rPr>
                <w:rFonts w:asciiTheme="minorHAnsi" w:hAnsiTheme="minorHAnsi" w:cs="Arial"/>
              </w:rPr>
            </w:pPr>
            <w:r>
              <w:rPr>
                <w:rFonts w:asciiTheme="minorHAnsi" w:hAnsiTheme="minorHAnsi" w:cs="Arial"/>
              </w:rPr>
              <w:t>Independent Examination</w:t>
            </w:r>
          </w:p>
        </w:tc>
        <w:tc>
          <w:tcPr>
            <w:tcW w:w="1439" w:type="dxa"/>
          </w:tcPr>
          <w:p w:rsidR="00D82559" w:rsidRPr="00D00721" w:rsidRDefault="00D82559" w:rsidP="0034708F">
            <w:pPr>
              <w:pStyle w:val="NoSpacing"/>
              <w:spacing w:after="240"/>
              <w:jc w:val="center"/>
              <w:rPr>
                <w:rFonts w:asciiTheme="minorHAnsi" w:hAnsiTheme="minorHAnsi" w:cs="Arial"/>
              </w:rPr>
            </w:pPr>
            <w:r>
              <w:rPr>
                <w:rFonts w:asciiTheme="minorHAnsi" w:hAnsiTheme="minorHAnsi" w:cs="Arial"/>
              </w:rPr>
              <w:t>May</w:t>
            </w:r>
          </w:p>
        </w:tc>
        <w:tc>
          <w:tcPr>
            <w:tcW w:w="2733" w:type="dxa"/>
          </w:tcPr>
          <w:p w:rsidR="00D82559" w:rsidRDefault="00D82559" w:rsidP="0034708F">
            <w:pPr>
              <w:pStyle w:val="NoSpacing"/>
              <w:spacing w:after="240"/>
              <w:rPr>
                <w:rFonts w:asciiTheme="minorHAnsi" w:hAnsiTheme="minorHAnsi" w:cs="Arial"/>
              </w:rPr>
            </w:pPr>
          </w:p>
        </w:tc>
      </w:tr>
      <w:tr w:rsidR="00D82559" w:rsidRPr="00D00721" w:rsidTr="0034708F">
        <w:tc>
          <w:tcPr>
            <w:tcW w:w="4350" w:type="dxa"/>
          </w:tcPr>
          <w:p w:rsidR="00D82559" w:rsidRDefault="00D82559" w:rsidP="0034708F">
            <w:pPr>
              <w:pStyle w:val="NoSpacing"/>
              <w:spacing w:after="240"/>
              <w:rPr>
                <w:rFonts w:asciiTheme="minorHAnsi" w:hAnsiTheme="minorHAnsi" w:cs="Arial"/>
              </w:rPr>
            </w:pPr>
            <w:r>
              <w:rPr>
                <w:rFonts w:asciiTheme="minorHAnsi" w:hAnsiTheme="minorHAnsi" w:cs="Arial"/>
              </w:rPr>
              <w:t>If the Plan is supported by the Examiner, SKDC will advise on process for conducting the Referendum.</w:t>
            </w:r>
          </w:p>
        </w:tc>
        <w:tc>
          <w:tcPr>
            <w:tcW w:w="1439" w:type="dxa"/>
          </w:tcPr>
          <w:p w:rsidR="00D82559" w:rsidRDefault="00D82559" w:rsidP="0034708F">
            <w:pPr>
              <w:pStyle w:val="NoSpacing"/>
              <w:spacing w:after="240"/>
              <w:jc w:val="center"/>
              <w:rPr>
                <w:rFonts w:asciiTheme="minorHAnsi" w:hAnsiTheme="minorHAnsi" w:cs="Arial"/>
              </w:rPr>
            </w:pPr>
            <w:r>
              <w:rPr>
                <w:rFonts w:asciiTheme="minorHAnsi" w:hAnsiTheme="minorHAnsi" w:cs="Arial"/>
              </w:rPr>
              <w:t>June</w:t>
            </w:r>
          </w:p>
        </w:tc>
        <w:tc>
          <w:tcPr>
            <w:tcW w:w="2733" w:type="dxa"/>
          </w:tcPr>
          <w:p w:rsidR="00D82559" w:rsidRDefault="00D82559" w:rsidP="0034708F">
            <w:pPr>
              <w:pStyle w:val="NoSpacing"/>
              <w:spacing w:after="240"/>
              <w:rPr>
                <w:rFonts w:asciiTheme="minorHAnsi" w:hAnsiTheme="minorHAnsi" w:cs="Arial"/>
              </w:rPr>
            </w:pPr>
            <w:r>
              <w:rPr>
                <w:rFonts w:asciiTheme="minorHAnsi" w:hAnsiTheme="minorHAnsi" w:cs="Arial"/>
              </w:rPr>
              <w:t>a minimum of 50% in favour of those voting is required to bring the Plan into force</w:t>
            </w:r>
          </w:p>
        </w:tc>
      </w:tr>
    </w:tbl>
    <w:p w:rsidR="00D82559" w:rsidRPr="00D82559" w:rsidRDefault="00D82559" w:rsidP="00D82559">
      <w:pPr>
        <w:pStyle w:val="NoSpacing"/>
        <w:ind w:left="720"/>
        <w:rPr>
          <w:rFonts w:asciiTheme="minorHAnsi" w:hAnsiTheme="minorHAnsi" w:cs="Arial"/>
        </w:rPr>
      </w:pPr>
    </w:p>
    <w:sectPr w:rsidR="00D82559" w:rsidRPr="00D82559" w:rsidSect="00BC3435">
      <w:footerReference w:type="default" r:id="rId9"/>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EDD" w:rsidRDefault="003D6EDD" w:rsidP="00E561F9">
      <w:pPr>
        <w:spacing w:after="0" w:line="240" w:lineRule="auto"/>
      </w:pPr>
      <w:r>
        <w:separator/>
      </w:r>
    </w:p>
  </w:endnote>
  <w:endnote w:type="continuationSeparator" w:id="0">
    <w:p w:rsidR="003D6EDD" w:rsidRDefault="003D6EDD" w:rsidP="00E561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416" w:rsidRDefault="00E95416" w:rsidP="00E9541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EDD" w:rsidRDefault="003D6EDD" w:rsidP="00E561F9">
      <w:pPr>
        <w:spacing w:after="0" w:line="240" w:lineRule="auto"/>
      </w:pPr>
      <w:r>
        <w:separator/>
      </w:r>
    </w:p>
  </w:footnote>
  <w:footnote w:type="continuationSeparator" w:id="0">
    <w:p w:rsidR="003D6EDD" w:rsidRDefault="003D6EDD" w:rsidP="00E561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07F39"/>
    <w:multiLevelType w:val="hybridMultilevel"/>
    <w:tmpl w:val="25B4C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3B7D5D"/>
    <w:multiLevelType w:val="hybridMultilevel"/>
    <w:tmpl w:val="565C9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3B13A4"/>
    <w:multiLevelType w:val="hybridMultilevel"/>
    <w:tmpl w:val="A05A4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0143FF"/>
    <w:multiLevelType w:val="hybridMultilevel"/>
    <w:tmpl w:val="8EF6D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3BE71F7"/>
    <w:multiLevelType w:val="hybridMultilevel"/>
    <w:tmpl w:val="D286EEB6"/>
    <w:lvl w:ilvl="0" w:tplc="3ACE57FC">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60A01F81"/>
    <w:multiLevelType w:val="hybridMultilevel"/>
    <w:tmpl w:val="495013F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6">
    <w:nsid w:val="6DE11379"/>
    <w:multiLevelType w:val="hybridMultilevel"/>
    <w:tmpl w:val="755826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E0CD0"/>
    <w:rsid w:val="00017E5A"/>
    <w:rsid w:val="00023C54"/>
    <w:rsid w:val="00035C05"/>
    <w:rsid w:val="00061349"/>
    <w:rsid w:val="00063ABE"/>
    <w:rsid w:val="00063FAD"/>
    <w:rsid w:val="0007107E"/>
    <w:rsid w:val="00077D06"/>
    <w:rsid w:val="00077FD5"/>
    <w:rsid w:val="000B390E"/>
    <w:rsid w:val="000C2F82"/>
    <w:rsid w:val="000D360A"/>
    <w:rsid w:val="000D4A32"/>
    <w:rsid w:val="000F18E1"/>
    <w:rsid w:val="0012207F"/>
    <w:rsid w:val="0013772A"/>
    <w:rsid w:val="0019117E"/>
    <w:rsid w:val="001A205E"/>
    <w:rsid w:val="001B74AA"/>
    <w:rsid w:val="001D5531"/>
    <w:rsid w:val="00201AC6"/>
    <w:rsid w:val="00217F3A"/>
    <w:rsid w:val="0023462F"/>
    <w:rsid w:val="00237325"/>
    <w:rsid w:val="002606D4"/>
    <w:rsid w:val="00272DC0"/>
    <w:rsid w:val="00280400"/>
    <w:rsid w:val="00297FD5"/>
    <w:rsid w:val="002A2B17"/>
    <w:rsid w:val="002B22A7"/>
    <w:rsid w:val="002C4899"/>
    <w:rsid w:val="002D3E7B"/>
    <w:rsid w:val="002D6FF9"/>
    <w:rsid w:val="002E25B2"/>
    <w:rsid w:val="002F5F77"/>
    <w:rsid w:val="002F6045"/>
    <w:rsid w:val="0031108F"/>
    <w:rsid w:val="00385DE6"/>
    <w:rsid w:val="003C00BE"/>
    <w:rsid w:val="003D6EDD"/>
    <w:rsid w:val="003E0725"/>
    <w:rsid w:val="003E27D8"/>
    <w:rsid w:val="003F70C0"/>
    <w:rsid w:val="00405569"/>
    <w:rsid w:val="00414F48"/>
    <w:rsid w:val="00437E3C"/>
    <w:rsid w:val="00441C15"/>
    <w:rsid w:val="004508C9"/>
    <w:rsid w:val="00477BD8"/>
    <w:rsid w:val="00484301"/>
    <w:rsid w:val="00495474"/>
    <w:rsid w:val="004A622E"/>
    <w:rsid w:val="004E2F26"/>
    <w:rsid w:val="004F001E"/>
    <w:rsid w:val="00514518"/>
    <w:rsid w:val="00533440"/>
    <w:rsid w:val="005541F2"/>
    <w:rsid w:val="00566C4E"/>
    <w:rsid w:val="00577428"/>
    <w:rsid w:val="00583AFC"/>
    <w:rsid w:val="005B046C"/>
    <w:rsid w:val="005E3454"/>
    <w:rsid w:val="005F3016"/>
    <w:rsid w:val="0062089D"/>
    <w:rsid w:val="00637B85"/>
    <w:rsid w:val="00657E05"/>
    <w:rsid w:val="0068575B"/>
    <w:rsid w:val="00692977"/>
    <w:rsid w:val="006A7174"/>
    <w:rsid w:val="006C1E29"/>
    <w:rsid w:val="006D578E"/>
    <w:rsid w:val="006F7C17"/>
    <w:rsid w:val="00707D59"/>
    <w:rsid w:val="00707D84"/>
    <w:rsid w:val="00751425"/>
    <w:rsid w:val="00761F0E"/>
    <w:rsid w:val="007662AB"/>
    <w:rsid w:val="007E0CD0"/>
    <w:rsid w:val="00820301"/>
    <w:rsid w:val="008A2DA8"/>
    <w:rsid w:val="008A7E1A"/>
    <w:rsid w:val="008E60B5"/>
    <w:rsid w:val="009468BA"/>
    <w:rsid w:val="00961F0E"/>
    <w:rsid w:val="00994664"/>
    <w:rsid w:val="009A0ED3"/>
    <w:rsid w:val="009A60C9"/>
    <w:rsid w:val="009B4AEC"/>
    <w:rsid w:val="009C550E"/>
    <w:rsid w:val="009D0715"/>
    <w:rsid w:val="009E23BF"/>
    <w:rsid w:val="009E7CC0"/>
    <w:rsid w:val="00A24438"/>
    <w:rsid w:val="00A304F3"/>
    <w:rsid w:val="00A561DA"/>
    <w:rsid w:val="00A729BB"/>
    <w:rsid w:val="00AB21DA"/>
    <w:rsid w:val="00AB3481"/>
    <w:rsid w:val="00AC003D"/>
    <w:rsid w:val="00AE5EF9"/>
    <w:rsid w:val="00AF727F"/>
    <w:rsid w:val="00B062A8"/>
    <w:rsid w:val="00B276B9"/>
    <w:rsid w:val="00B43E53"/>
    <w:rsid w:val="00B77FD7"/>
    <w:rsid w:val="00B83141"/>
    <w:rsid w:val="00BB44E5"/>
    <w:rsid w:val="00BC3435"/>
    <w:rsid w:val="00BE0954"/>
    <w:rsid w:val="00C5169F"/>
    <w:rsid w:val="00C5460B"/>
    <w:rsid w:val="00C5578B"/>
    <w:rsid w:val="00CC2D34"/>
    <w:rsid w:val="00CC3471"/>
    <w:rsid w:val="00CE3126"/>
    <w:rsid w:val="00D00721"/>
    <w:rsid w:val="00D1728A"/>
    <w:rsid w:val="00D22964"/>
    <w:rsid w:val="00D33BE6"/>
    <w:rsid w:val="00D466A9"/>
    <w:rsid w:val="00D63B8B"/>
    <w:rsid w:val="00D82559"/>
    <w:rsid w:val="00D83CED"/>
    <w:rsid w:val="00DC30AF"/>
    <w:rsid w:val="00DE6378"/>
    <w:rsid w:val="00E05CA7"/>
    <w:rsid w:val="00E17FE7"/>
    <w:rsid w:val="00E257A7"/>
    <w:rsid w:val="00E2775F"/>
    <w:rsid w:val="00E41AFA"/>
    <w:rsid w:val="00E435A0"/>
    <w:rsid w:val="00E561F9"/>
    <w:rsid w:val="00E91856"/>
    <w:rsid w:val="00E95416"/>
    <w:rsid w:val="00EF3A18"/>
    <w:rsid w:val="00F30009"/>
    <w:rsid w:val="00F42C84"/>
    <w:rsid w:val="00F54755"/>
    <w:rsid w:val="00F55CC9"/>
    <w:rsid w:val="00F57AE4"/>
    <w:rsid w:val="00F72A5A"/>
    <w:rsid w:val="00F82B7A"/>
    <w:rsid w:val="00FC698D"/>
    <w:rsid w:val="00FE3A1F"/>
    <w:rsid w:val="00FF16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E0725"/>
    <w:pPr>
      <w:spacing w:after="0" w:line="240" w:lineRule="auto"/>
    </w:pPr>
    <w:rPr>
      <w:rFonts w:ascii="Calibri" w:eastAsia="Calibri" w:hAnsi="Calibri" w:cs="Times New Roman"/>
    </w:rPr>
  </w:style>
  <w:style w:type="character" w:styleId="Hyperlink">
    <w:name w:val="Hyperlink"/>
    <w:basedOn w:val="DefaultParagraphFont"/>
    <w:uiPriority w:val="99"/>
    <w:rsid w:val="003E0725"/>
    <w:rPr>
      <w:rFonts w:cs="Times New Roman"/>
      <w:color w:val="0000FF"/>
      <w:u w:val="single"/>
    </w:rPr>
  </w:style>
  <w:style w:type="paragraph" w:styleId="Footer">
    <w:name w:val="footer"/>
    <w:basedOn w:val="Normal"/>
    <w:link w:val="FooterChar"/>
    <w:uiPriority w:val="99"/>
    <w:rsid w:val="003E0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725"/>
    <w:rPr>
      <w:rFonts w:ascii="Calibri" w:eastAsia="Calibri" w:hAnsi="Calibri" w:cs="Times New Roman"/>
    </w:rPr>
  </w:style>
  <w:style w:type="paragraph" w:styleId="ListParagraph">
    <w:name w:val="List Paragraph"/>
    <w:basedOn w:val="Normal"/>
    <w:uiPriority w:val="34"/>
    <w:qFormat/>
    <w:rsid w:val="00BC3435"/>
    <w:pPr>
      <w:ind w:left="720"/>
      <w:contextualSpacing/>
    </w:pPr>
    <w:rPr>
      <w:rFonts w:asciiTheme="minorHAnsi" w:eastAsiaTheme="minorHAnsi" w:hAnsiTheme="minorHAnsi" w:cstheme="minorBidi"/>
    </w:rPr>
  </w:style>
  <w:style w:type="table" w:styleId="TableGrid">
    <w:name w:val="Table Grid"/>
    <w:basedOn w:val="TableNormal"/>
    <w:uiPriority w:val="59"/>
    <w:rsid w:val="000F1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aparishclk@hotmail.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17468-7BE9-481F-B999-5AF732BC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Marilyn</cp:lastModifiedBy>
  <cp:revision>8</cp:revision>
  <cp:lastPrinted>2013-07-29T09:10:00Z</cp:lastPrinted>
  <dcterms:created xsi:type="dcterms:W3CDTF">2013-10-21T09:05:00Z</dcterms:created>
  <dcterms:modified xsi:type="dcterms:W3CDTF">2013-10-21T13:44:00Z</dcterms:modified>
</cp:coreProperties>
</file>